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ayout"/>
        <w:tblW w:w="0" w:type="auto"/>
        <w:jc w:val="center"/>
        <w:tblLayout w:type="fixed"/>
        <w:tblLook w:val="04A0" w:firstRow="1" w:lastRow="0" w:firstColumn="1" w:lastColumn="0" w:noHBand="0" w:noVBand="1"/>
        <w:tblDescription w:val="Brochure layout table"/>
      </w:tblPr>
      <w:tblGrid>
        <w:gridCol w:w="4565"/>
        <w:gridCol w:w="5285"/>
        <w:gridCol w:w="4565"/>
      </w:tblGrid>
      <w:tr w:rsidR="00307EC9" w14:paraId="1CCA3A69" w14:textId="77777777" w:rsidTr="00307EC9">
        <w:trPr>
          <w:jc w:val="center"/>
        </w:trPr>
        <w:tc>
          <w:tcPr>
            <w:tcW w:w="4565" w:type="dxa"/>
            <w:tcMar>
              <w:right w:w="720" w:type="dxa"/>
            </w:tcMar>
          </w:tcPr>
          <w:p w14:paraId="047C6296" w14:textId="23A6AF10" w:rsidR="007B1E41" w:rsidRPr="00814FDA" w:rsidRDefault="0045277F" w:rsidP="007B1E41">
            <w:pPr>
              <w:pStyle w:val="Caption"/>
              <w:shd w:val="clear" w:color="auto" w:fill="92D050"/>
              <w:spacing w:after="0"/>
              <w:jc w:val="center"/>
              <w:rPr>
                <w:rFonts w:ascii="Segoe UI" w:hAnsi="Segoe UI" w:cs="Segoe UI"/>
                <w:b/>
                <w:i w:val="0"/>
              </w:rPr>
            </w:pPr>
            <w:r>
              <w:rPr>
                <w:rFonts w:ascii="Segoe UI" w:hAnsi="Segoe UI" w:cs="Segoe UI"/>
                <w:b/>
                <w:i w:val="0"/>
              </w:rPr>
              <w:t>Book Talk</w:t>
            </w:r>
          </w:p>
          <w:p w14:paraId="4D8FED3D" w14:textId="3D3ED82D" w:rsidR="0045277F" w:rsidRPr="00714D76" w:rsidRDefault="0045277F" w:rsidP="00714D76">
            <w:pPr>
              <w:pStyle w:val="ListParagraph"/>
              <w:numPr>
                <w:ilvl w:val="0"/>
                <w:numId w:val="17"/>
              </w:numPr>
              <w:spacing w:after="0"/>
              <w:rPr>
                <w:rFonts w:ascii="Segoe UI" w:hAnsi="Segoe UI" w:cs="Segoe UI"/>
              </w:rPr>
            </w:pPr>
            <w:r w:rsidRPr="00714D76">
              <w:rPr>
                <w:rFonts w:ascii="Segoe UI" w:hAnsi="Segoe UI" w:cs="Segoe UI"/>
              </w:rPr>
              <w:t>Look at the front cover- what do you think might happen in this story?</w:t>
            </w:r>
          </w:p>
          <w:p w14:paraId="32DEBDEE" w14:textId="5E7870E5" w:rsidR="007B1E41" w:rsidRPr="00714D76" w:rsidRDefault="007B1E41" w:rsidP="00714D76">
            <w:pPr>
              <w:pStyle w:val="ListParagraph"/>
              <w:numPr>
                <w:ilvl w:val="0"/>
                <w:numId w:val="17"/>
              </w:numPr>
              <w:spacing w:after="0"/>
              <w:rPr>
                <w:rFonts w:ascii="Segoe UI" w:hAnsi="Segoe UI" w:cs="Segoe UI"/>
              </w:rPr>
            </w:pPr>
            <w:r w:rsidRPr="00714D76">
              <w:rPr>
                <w:rFonts w:ascii="Segoe UI" w:hAnsi="Segoe UI" w:cs="Segoe UI"/>
              </w:rPr>
              <w:t>Where/when does the story take place?</w:t>
            </w:r>
          </w:p>
          <w:p w14:paraId="26291819" w14:textId="77777777" w:rsidR="007B1E41" w:rsidRPr="00714D76" w:rsidRDefault="007B1E41" w:rsidP="00714D76">
            <w:pPr>
              <w:pStyle w:val="ListParagraph"/>
              <w:numPr>
                <w:ilvl w:val="0"/>
                <w:numId w:val="17"/>
              </w:numPr>
              <w:spacing w:after="0"/>
              <w:rPr>
                <w:rFonts w:ascii="Segoe UI" w:hAnsi="Segoe UI" w:cs="Segoe UI"/>
              </w:rPr>
            </w:pPr>
            <w:r w:rsidRPr="00714D76">
              <w:rPr>
                <w:rFonts w:ascii="Segoe UI" w:hAnsi="Segoe UI" w:cs="Segoe UI"/>
              </w:rPr>
              <w:t>What did he/she look like?</w:t>
            </w:r>
          </w:p>
          <w:p w14:paraId="118E393F" w14:textId="62ACA76E" w:rsidR="007B1E41" w:rsidRPr="00714D76" w:rsidRDefault="007B1E41" w:rsidP="00714D76">
            <w:pPr>
              <w:pStyle w:val="ListParagraph"/>
              <w:numPr>
                <w:ilvl w:val="0"/>
                <w:numId w:val="17"/>
              </w:numPr>
              <w:spacing w:after="0"/>
              <w:rPr>
                <w:rFonts w:ascii="Segoe UI" w:hAnsi="Segoe UI" w:cs="Segoe UI"/>
              </w:rPr>
            </w:pPr>
            <w:r w:rsidRPr="00714D76">
              <w:rPr>
                <w:rFonts w:ascii="Segoe UI" w:hAnsi="Segoe UI" w:cs="Segoe UI"/>
              </w:rPr>
              <w:t>Who are the characters in the book?</w:t>
            </w:r>
          </w:p>
          <w:p w14:paraId="14A00CCB" w14:textId="1E039265" w:rsidR="00714D76" w:rsidRPr="00714D76" w:rsidRDefault="00714D76" w:rsidP="00714D76">
            <w:pPr>
              <w:pStyle w:val="ListParagraph"/>
              <w:numPr>
                <w:ilvl w:val="0"/>
                <w:numId w:val="17"/>
              </w:numPr>
              <w:spacing w:after="0"/>
              <w:rPr>
                <w:rFonts w:ascii="Segoe UI" w:hAnsi="Segoe UI" w:cs="Segoe UI"/>
              </w:rPr>
            </w:pPr>
            <w:r w:rsidRPr="00714D76">
              <w:rPr>
                <w:rFonts w:ascii="Segoe UI" w:hAnsi="Segoe UI" w:cs="Segoe UI"/>
              </w:rPr>
              <w:t xml:space="preserve">Is this character nice, mean, good </w:t>
            </w:r>
            <w:proofErr w:type="spellStart"/>
            <w:r w:rsidRPr="00714D76">
              <w:rPr>
                <w:rFonts w:ascii="Segoe UI" w:hAnsi="Segoe UI" w:cs="Segoe UI"/>
              </w:rPr>
              <w:t>etc</w:t>
            </w:r>
            <w:proofErr w:type="spellEnd"/>
            <w:r w:rsidRPr="00714D76">
              <w:rPr>
                <w:rFonts w:ascii="Segoe UI" w:hAnsi="Segoe UI" w:cs="Segoe UI"/>
              </w:rPr>
              <w:t xml:space="preserve">? Why? </w:t>
            </w:r>
          </w:p>
          <w:p w14:paraId="1836E847" w14:textId="77777777" w:rsidR="007B1E41" w:rsidRPr="00714D76" w:rsidRDefault="007B1E41" w:rsidP="00714D76">
            <w:pPr>
              <w:pStyle w:val="ListParagraph"/>
              <w:numPr>
                <w:ilvl w:val="0"/>
                <w:numId w:val="17"/>
              </w:numPr>
              <w:spacing w:after="0"/>
              <w:rPr>
                <w:rFonts w:ascii="Segoe UI" w:hAnsi="Segoe UI" w:cs="Segoe UI"/>
              </w:rPr>
            </w:pPr>
            <w:r w:rsidRPr="00714D76">
              <w:rPr>
                <w:rFonts w:ascii="Segoe UI" w:hAnsi="Segoe UI" w:cs="Segoe UI"/>
              </w:rPr>
              <w:t>What happened in the story?</w:t>
            </w:r>
          </w:p>
          <w:p w14:paraId="0D799CB9" w14:textId="77777777" w:rsidR="007B1E41" w:rsidRPr="00714D76" w:rsidRDefault="007B1E41" w:rsidP="00714D76">
            <w:pPr>
              <w:pStyle w:val="ListParagraph"/>
              <w:numPr>
                <w:ilvl w:val="0"/>
                <w:numId w:val="17"/>
              </w:numPr>
              <w:spacing w:after="0"/>
              <w:rPr>
                <w:rFonts w:ascii="Segoe UI" w:hAnsi="Segoe UI" w:cs="Segoe UI"/>
              </w:rPr>
            </w:pPr>
            <w:r w:rsidRPr="00714D76">
              <w:rPr>
                <w:rFonts w:ascii="Segoe UI" w:hAnsi="Segoe UI" w:cs="Segoe UI"/>
              </w:rPr>
              <w:t>Where did you find the information about…?</w:t>
            </w:r>
          </w:p>
          <w:p w14:paraId="0D7E3024" w14:textId="77777777" w:rsidR="007B1E41" w:rsidRPr="00714D76" w:rsidRDefault="007B1E41" w:rsidP="00714D76">
            <w:pPr>
              <w:pStyle w:val="ListParagraph"/>
              <w:numPr>
                <w:ilvl w:val="0"/>
                <w:numId w:val="17"/>
              </w:numPr>
              <w:spacing w:after="0"/>
              <w:rPr>
                <w:rFonts w:ascii="Segoe UI" w:hAnsi="Segoe UI" w:cs="Segoe UI"/>
              </w:rPr>
            </w:pPr>
            <w:r w:rsidRPr="00714D76">
              <w:rPr>
                <w:rFonts w:ascii="Segoe UI" w:hAnsi="Segoe UI" w:cs="Segoe UI"/>
              </w:rPr>
              <w:t>What’s happening at this point in the story?</w:t>
            </w:r>
          </w:p>
          <w:p w14:paraId="419038E1" w14:textId="42F2681A" w:rsidR="00655894" w:rsidRPr="00714D76" w:rsidRDefault="0045277F" w:rsidP="00714D76">
            <w:pPr>
              <w:pStyle w:val="ListParagraph"/>
              <w:numPr>
                <w:ilvl w:val="0"/>
                <w:numId w:val="17"/>
              </w:numPr>
              <w:spacing w:after="0"/>
              <w:rPr>
                <w:rFonts w:ascii="Segoe UI" w:hAnsi="Segoe UI" w:cs="Segoe UI"/>
              </w:rPr>
            </w:pPr>
            <w:r w:rsidRPr="00714D76">
              <w:rPr>
                <w:rFonts w:ascii="Segoe UI" w:hAnsi="Segoe UI" w:cs="Segoe UI"/>
              </w:rPr>
              <w:t xml:space="preserve">What might happen next? Why do you think that? </w:t>
            </w:r>
          </w:p>
          <w:p w14:paraId="5FE4042F" w14:textId="758E2B72" w:rsidR="0045277F" w:rsidRPr="00714D76" w:rsidRDefault="0045277F" w:rsidP="00714D76">
            <w:pPr>
              <w:pStyle w:val="ListParagraph"/>
              <w:numPr>
                <w:ilvl w:val="0"/>
                <w:numId w:val="17"/>
              </w:numPr>
              <w:spacing w:after="0"/>
              <w:rPr>
                <w:rFonts w:ascii="Segoe UI" w:hAnsi="Segoe UI" w:cs="Segoe UI"/>
              </w:rPr>
            </w:pPr>
            <w:r w:rsidRPr="00714D76">
              <w:rPr>
                <w:rFonts w:ascii="Segoe UI" w:hAnsi="Segoe UI" w:cs="Segoe UI"/>
              </w:rPr>
              <w:t>Think aloud as you read to your child. Pause and say I wonder why…</w:t>
            </w:r>
            <w:r w:rsidR="00AB0684">
              <w:rPr>
                <w:rFonts w:ascii="Segoe UI" w:hAnsi="Segoe UI" w:cs="Segoe UI"/>
              </w:rPr>
              <w:t xml:space="preserve">. Wording it </w:t>
            </w:r>
            <w:r w:rsidR="00D66907" w:rsidRPr="00714D76">
              <w:rPr>
                <w:rFonts w:ascii="Segoe UI" w:hAnsi="Segoe UI" w:cs="Segoe UI"/>
              </w:rPr>
              <w:t xml:space="preserve">instead of a question can help to support reluctant readers. </w:t>
            </w:r>
            <w:r w:rsidR="00714D76" w:rsidRPr="00714D76">
              <w:rPr>
                <w:rFonts w:ascii="Segoe UI" w:hAnsi="Segoe UI" w:cs="Segoe UI"/>
              </w:rPr>
              <w:t xml:space="preserve">How do you think the story will end? </w:t>
            </w:r>
          </w:p>
          <w:p w14:paraId="387478D1" w14:textId="5E20340B" w:rsidR="00714D76" w:rsidRPr="00714D76" w:rsidRDefault="00714D76" w:rsidP="00714D76">
            <w:pPr>
              <w:pStyle w:val="ListParagraph"/>
              <w:numPr>
                <w:ilvl w:val="0"/>
                <w:numId w:val="17"/>
              </w:numPr>
              <w:spacing w:after="0"/>
              <w:rPr>
                <w:rFonts w:ascii="Segoe UI" w:hAnsi="Segoe UI" w:cs="Segoe UI"/>
              </w:rPr>
            </w:pPr>
            <w:r w:rsidRPr="00714D76">
              <w:rPr>
                <w:rFonts w:ascii="Segoe UI" w:hAnsi="Segoe UI" w:cs="Segoe UI"/>
              </w:rPr>
              <w:t>What does this word mean?</w:t>
            </w:r>
          </w:p>
          <w:p w14:paraId="14797CCA" w14:textId="608F09C3" w:rsidR="00714D76" w:rsidRPr="00714D76" w:rsidRDefault="00714D76" w:rsidP="00714D76">
            <w:pPr>
              <w:pStyle w:val="ListParagraph"/>
              <w:numPr>
                <w:ilvl w:val="0"/>
                <w:numId w:val="17"/>
              </w:numPr>
              <w:spacing w:after="0"/>
              <w:rPr>
                <w:rFonts w:ascii="Segoe UI" w:hAnsi="Segoe UI" w:cs="Segoe UI"/>
              </w:rPr>
            </w:pPr>
            <w:r w:rsidRPr="00714D76">
              <w:rPr>
                <w:rFonts w:ascii="Segoe UI" w:hAnsi="Segoe UI" w:cs="Segoe UI"/>
              </w:rPr>
              <w:t xml:space="preserve">Did you enjoy this book? Why? </w:t>
            </w:r>
          </w:p>
          <w:p w14:paraId="6A7662EA" w14:textId="4956A440" w:rsidR="00714D76" w:rsidRPr="00714D76" w:rsidRDefault="00714D76" w:rsidP="00714D76">
            <w:pPr>
              <w:pStyle w:val="ListParagraph"/>
              <w:numPr>
                <w:ilvl w:val="0"/>
                <w:numId w:val="17"/>
              </w:numPr>
              <w:spacing w:after="0"/>
              <w:rPr>
                <w:rFonts w:ascii="Segoe UI" w:hAnsi="Segoe UI" w:cs="Segoe UI"/>
              </w:rPr>
            </w:pPr>
            <w:r w:rsidRPr="00714D76">
              <w:rPr>
                <w:rFonts w:ascii="Segoe UI" w:hAnsi="Segoe UI" w:cs="Segoe UI"/>
              </w:rPr>
              <w:t xml:space="preserve">Which character did you like best? Why? </w:t>
            </w:r>
          </w:p>
          <w:p w14:paraId="29BC8C52" w14:textId="2DA64CFB" w:rsidR="00714D76" w:rsidRDefault="00714D76" w:rsidP="00D66907">
            <w:pPr>
              <w:spacing w:after="0"/>
            </w:pPr>
          </w:p>
        </w:tc>
        <w:tc>
          <w:tcPr>
            <w:tcW w:w="5285" w:type="dxa"/>
            <w:tcMar>
              <w:left w:w="720" w:type="dxa"/>
              <w:righ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14:paraId="4E33B6EB" w14:textId="77777777">
              <w:trPr>
                <w:trHeight w:hRule="exact" w:val="7920"/>
              </w:trPr>
              <w:tc>
                <w:tcPr>
                  <w:tcW w:w="5000" w:type="pct"/>
                </w:tcPr>
                <w:p w14:paraId="4160015A" w14:textId="0379D303" w:rsidR="00307EC9" w:rsidRPr="00FC7FBC" w:rsidRDefault="00E213E0" w:rsidP="00FC7FBC">
                  <w:pPr>
                    <w:shd w:val="clear" w:color="auto" w:fill="92D050"/>
                    <w:spacing w:after="0"/>
                    <w:jc w:val="center"/>
                    <w:rPr>
                      <w:rFonts w:ascii="Segoe UI" w:hAnsi="Segoe UI" w:cs="Segoe UI"/>
                      <w:b/>
                    </w:rPr>
                  </w:pPr>
                  <w:r>
                    <w:rPr>
                      <w:rFonts w:ascii="Segoe UI" w:hAnsi="Segoe UI" w:cs="Segoe UI"/>
                      <w:b/>
                      <w:noProof/>
                      <w:lang w:eastAsia="en-US"/>
                    </w:rPr>
                    <w:t>Fun Activities</w:t>
                  </w:r>
                </w:p>
                <w:p w14:paraId="0360220E" w14:textId="21C00F59" w:rsidR="007B3984" w:rsidRPr="00E213E0" w:rsidRDefault="0045277F" w:rsidP="00E213E0">
                  <w:pPr>
                    <w:pStyle w:val="ListParagraph"/>
                    <w:numPr>
                      <w:ilvl w:val="0"/>
                      <w:numId w:val="16"/>
                    </w:numPr>
                    <w:spacing w:after="0"/>
                    <w:rPr>
                      <w:rFonts w:ascii="Segoe UI" w:hAnsi="Segoe UI" w:cs="Segoe UI"/>
                    </w:rPr>
                  </w:pPr>
                  <w:r w:rsidRPr="00E213E0">
                    <w:rPr>
                      <w:rFonts w:ascii="Segoe UI" w:hAnsi="Segoe UI" w:cs="Segoe UI"/>
                    </w:rPr>
                    <w:t xml:space="preserve">Read a </w:t>
                  </w:r>
                  <w:r w:rsidR="00AB3A04" w:rsidRPr="00E213E0">
                    <w:rPr>
                      <w:rFonts w:ascii="Segoe UI" w:hAnsi="Segoe UI" w:cs="Segoe UI"/>
                    </w:rPr>
                    <w:t>well-known</w:t>
                  </w:r>
                  <w:r w:rsidRPr="00E213E0">
                    <w:rPr>
                      <w:rFonts w:ascii="Segoe UI" w:hAnsi="Segoe UI" w:cs="Segoe UI"/>
                    </w:rPr>
                    <w:t xml:space="preserve"> story and make a mistake. Children enjoy spotting the</w:t>
                  </w:r>
                  <w:r w:rsidR="00AB0684">
                    <w:rPr>
                      <w:rFonts w:ascii="Segoe UI" w:hAnsi="Segoe UI" w:cs="Segoe UI"/>
                    </w:rPr>
                    <w:t xml:space="preserve"> mistakes</w:t>
                  </w:r>
                  <w:r w:rsidRPr="00E213E0">
                    <w:rPr>
                      <w:rFonts w:ascii="Segoe UI" w:hAnsi="Segoe UI" w:cs="Segoe UI"/>
                    </w:rPr>
                    <w:t xml:space="preserve"> adults </w:t>
                  </w:r>
                  <w:r w:rsidR="00AB0684">
                    <w:rPr>
                      <w:rFonts w:ascii="Segoe UI" w:hAnsi="Segoe UI" w:cs="Segoe UI"/>
                    </w:rPr>
                    <w:t>make</w:t>
                  </w:r>
                  <w:r w:rsidRPr="00E213E0">
                    <w:rPr>
                      <w:rFonts w:ascii="Segoe UI" w:hAnsi="Segoe UI" w:cs="Segoe UI"/>
                    </w:rPr>
                    <w:t xml:space="preserve"> in </w:t>
                  </w:r>
                  <w:r w:rsidR="00AB3A04" w:rsidRPr="00E213E0">
                    <w:rPr>
                      <w:rFonts w:ascii="Segoe UI" w:hAnsi="Segoe UI" w:cs="Segoe UI"/>
                    </w:rPr>
                    <w:t>well-loved</w:t>
                  </w:r>
                  <w:r w:rsidRPr="00E213E0">
                    <w:rPr>
                      <w:rFonts w:ascii="Segoe UI" w:hAnsi="Segoe UI" w:cs="Segoe UI"/>
                    </w:rPr>
                    <w:t xml:space="preserve"> stories. </w:t>
                  </w:r>
                </w:p>
                <w:p w14:paraId="377F7309" w14:textId="319C5F67" w:rsidR="0045277F" w:rsidRPr="00E213E0" w:rsidRDefault="0045277F" w:rsidP="00E213E0">
                  <w:pPr>
                    <w:pStyle w:val="ListParagraph"/>
                    <w:numPr>
                      <w:ilvl w:val="0"/>
                      <w:numId w:val="16"/>
                    </w:numPr>
                    <w:spacing w:after="0"/>
                    <w:rPr>
                      <w:rFonts w:ascii="Segoe UI" w:hAnsi="Segoe UI" w:cs="Segoe UI"/>
                    </w:rPr>
                  </w:pPr>
                  <w:r w:rsidRPr="00E213E0">
                    <w:rPr>
                      <w:rFonts w:ascii="Segoe UI" w:hAnsi="Segoe UI" w:cs="Segoe UI"/>
                    </w:rPr>
                    <w:t xml:space="preserve">Create puppets for characters from a </w:t>
                  </w:r>
                  <w:r w:rsidR="00AB3A04" w:rsidRPr="00E213E0">
                    <w:rPr>
                      <w:rFonts w:ascii="Segoe UI" w:hAnsi="Segoe UI" w:cs="Segoe UI"/>
                    </w:rPr>
                    <w:t>well-loved</w:t>
                  </w:r>
                  <w:r w:rsidRPr="00E213E0">
                    <w:rPr>
                      <w:rFonts w:ascii="Segoe UI" w:hAnsi="Segoe UI" w:cs="Segoe UI"/>
                    </w:rPr>
                    <w:t xml:space="preserve"> book and act out the story. </w:t>
                  </w:r>
                </w:p>
                <w:p w14:paraId="0B37473B" w14:textId="7226BBE9" w:rsidR="0045277F" w:rsidRDefault="0045277F" w:rsidP="00E213E0">
                  <w:pPr>
                    <w:pStyle w:val="ListParagraph"/>
                    <w:numPr>
                      <w:ilvl w:val="0"/>
                      <w:numId w:val="16"/>
                    </w:numPr>
                    <w:spacing w:after="0"/>
                    <w:rPr>
                      <w:rFonts w:ascii="Segoe UI" w:hAnsi="Segoe UI" w:cs="Segoe UI"/>
                    </w:rPr>
                  </w:pPr>
                  <w:r w:rsidRPr="00E213E0">
                    <w:rPr>
                      <w:rFonts w:ascii="Segoe UI" w:hAnsi="Segoe UI" w:cs="Segoe UI"/>
                    </w:rPr>
                    <w:t xml:space="preserve">Be a role model- if your child sees you reading, they will learn that reading is a worthwhile and pleasurable activity. Read a variety of texts e.g. cookbooks, instructions, menus etc. </w:t>
                  </w:r>
                </w:p>
                <w:p w14:paraId="2F3F5FD1" w14:textId="6E6D4E06" w:rsidR="0045277F" w:rsidRPr="00714D76" w:rsidRDefault="00714D76" w:rsidP="007B1E41">
                  <w:pPr>
                    <w:pStyle w:val="ListParagraph"/>
                    <w:numPr>
                      <w:ilvl w:val="0"/>
                      <w:numId w:val="16"/>
                    </w:numPr>
                    <w:spacing w:after="0"/>
                    <w:rPr>
                      <w:rFonts w:ascii="Segoe UI" w:hAnsi="Segoe UI" w:cs="Segoe UI"/>
                    </w:rPr>
                  </w:pPr>
                  <w:r>
                    <w:rPr>
                      <w:rFonts w:ascii="Segoe UI" w:hAnsi="Segoe UI" w:cs="Segoe UI"/>
                    </w:rPr>
                    <w:t xml:space="preserve">Create story maps of </w:t>
                  </w:r>
                  <w:r w:rsidR="00AB3A04">
                    <w:rPr>
                      <w:rFonts w:ascii="Segoe UI" w:hAnsi="Segoe UI" w:cs="Segoe UI"/>
                    </w:rPr>
                    <w:t>well-known</w:t>
                  </w:r>
                  <w:r>
                    <w:rPr>
                      <w:rFonts w:ascii="Segoe UI" w:hAnsi="Segoe UI" w:cs="Segoe UI"/>
                    </w:rPr>
                    <w:t xml:space="preserve"> stories and act them out together.</w:t>
                  </w:r>
                </w:p>
                <w:p w14:paraId="5060A2C5" w14:textId="5D7EF015" w:rsidR="00307EC9" w:rsidRPr="00655894" w:rsidRDefault="00655894" w:rsidP="00655894">
                  <w:pPr>
                    <w:pStyle w:val="Heading2"/>
                    <w:shd w:val="clear" w:color="auto" w:fill="92D050"/>
                    <w:jc w:val="center"/>
                    <w:rPr>
                      <w:rFonts w:ascii="Segoe UI" w:hAnsi="Segoe UI" w:cs="Segoe UI"/>
                      <w:color w:val="FFFFFF" w:themeColor="background1"/>
                      <w:sz w:val="28"/>
                      <w:szCs w:val="28"/>
                    </w:rPr>
                  </w:pPr>
                  <w:r w:rsidRPr="00655894">
                    <w:rPr>
                      <w:rFonts w:ascii="Segoe UI" w:hAnsi="Segoe UI" w:cs="Segoe UI"/>
                      <w:color w:val="FFFFFF" w:themeColor="background1"/>
                      <w:sz w:val="28"/>
                      <w:szCs w:val="28"/>
                    </w:rPr>
                    <w:t>U</w:t>
                  </w:r>
                  <w:r w:rsidR="00714D76">
                    <w:rPr>
                      <w:rFonts w:ascii="Segoe UI" w:hAnsi="Segoe UI" w:cs="Segoe UI"/>
                      <w:color w:val="FFFFFF" w:themeColor="background1"/>
                      <w:sz w:val="28"/>
                      <w:szCs w:val="28"/>
                    </w:rPr>
                    <w:t>se</w:t>
                  </w:r>
                  <w:r w:rsidRPr="00655894">
                    <w:rPr>
                      <w:rFonts w:ascii="Segoe UI" w:hAnsi="Segoe UI" w:cs="Segoe UI"/>
                      <w:color w:val="FFFFFF" w:themeColor="background1"/>
                      <w:sz w:val="28"/>
                      <w:szCs w:val="28"/>
                    </w:rPr>
                    <w:t>ful Websites</w:t>
                  </w:r>
                </w:p>
                <w:p w14:paraId="26513669" w14:textId="77777777" w:rsidR="0077484B" w:rsidRDefault="006216CC" w:rsidP="0077484B">
                  <w:pPr>
                    <w:spacing w:after="0"/>
                    <w:rPr>
                      <w:rFonts w:ascii="Segoe UI" w:hAnsi="Segoe UI" w:cs="Segoe UI"/>
                    </w:rPr>
                  </w:pPr>
                  <w:hyperlink r:id="rId7" w:history="1">
                    <w:r w:rsidR="0077484B" w:rsidRPr="0077484B">
                      <w:rPr>
                        <w:rStyle w:val="Hyperlink"/>
                        <w:rFonts w:ascii="Segoe UI" w:hAnsi="Segoe UI" w:cs="Segoe UI"/>
                      </w:rPr>
                      <w:t>www.lovereading4kids.co.uk</w:t>
                    </w:r>
                  </w:hyperlink>
                  <w:r w:rsidR="0077484B" w:rsidRPr="0077484B">
                    <w:rPr>
                      <w:rFonts w:ascii="Segoe UI" w:hAnsi="Segoe UI" w:cs="Segoe UI"/>
                    </w:rPr>
                    <w:t xml:space="preserve"> </w:t>
                  </w:r>
                </w:p>
                <w:p w14:paraId="14A121A1" w14:textId="77777777" w:rsidR="0077484B" w:rsidRDefault="006216CC" w:rsidP="0077484B">
                  <w:pPr>
                    <w:spacing w:after="0"/>
                    <w:rPr>
                      <w:rFonts w:ascii="Segoe UI" w:hAnsi="Segoe UI" w:cs="Segoe UI"/>
                    </w:rPr>
                  </w:pPr>
                  <w:hyperlink r:id="rId8" w:history="1">
                    <w:r w:rsidR="0077484B" w:rsidRPr="00004C81">
                      <w:rPr>
                        <w:rStyle w:val="Hyperlink"/>
                        <w:rFonts w:ascii="Segoe UI" w:hAnsi="Segoe UI" w:cs="Segoe UI"/>
                      </w:rPr>
                      <w:t>www.bookstart.org.uk/books</w:t>
                    </w:r>
                  </w:hyperlink>
                  <w:r w:rsidR="0077484B">
                    <w:rPr>
                      <w:rFonts w:ascii="Segoe UI" w:hAnsi="Segoe UI" w:cs="Segoe UI"/>
                    </w:rPr>
                    <w:t xml:space="preserve"> </w:t>
                  </w:r>
                </w:p>
                <w:p w14:paraId="0493DBE8" w14:textId="77777777" w:rsidR="0077484B" w:rsidRDefault="006216CC" w:rsidP="0077484B">
                  <w:pPr>
                    <w:spacing w:after="0"/>
                    <w:rPr>
                      <w:rFonts w:ascii="Segoe UI" w:hAnsi="Segoe UI" w:cs="Segoe UI"/>
                    </w:rPr>
                  </w:pPr>
                  <w:hyperlink r:id="rId9" w:history="1">
                    <w:r w:rsidR="0077484B" w:rsidRPr="00004C81">
                      <w:rPr>
                        <w:rStyle w:val="Hyperlink"/>
                        <w:rFonts w:ascii="Segoe UI" w:hAnsi="Segoe UI" w:cs="Segoe UI"/>
                      </w:rPr>
                      <w:t>www.Readingzone.com</w:t>
                    </w:r>
                  </w:hyperlink>
                  <w:r w:rsidR="0077484B">
                    <w:rPr>
                      <w:rFonts w:ascii="Segoe UI" w:hAnsi="Segoe UI" w:cs="Segoe UI"/>
                    </w:rPr>
                    <w:t xml:space="preserve"> </w:t>
                  </w:r>
                </w:p>
                <w:p w14:paraId="37681286" w14:textId="26C6B1F7" w:rsidR="0077484B" w:rsidRDefault="006216CC" w:rsidP="0077484B">
                  <w:pPr>
                    <w:spacing w:after="0"/>
                    <w:rPr>
                      <w:rFonts w:ascii="Segoe UI" w:hAnsi="Segoe UI" w:cs="Segoe UI"/>
                    </w:rPr>
                  </w:pPr>
                  <w:hyperlink r:id="rId10" w:history="1">
                    <w:r w:rsidR="0077484B" w:rsidRPr="00004C81">
                      <w:rPr>
                        <w:rStyle w:val="Hyperlink"/>
                        <w:rFonts w:ascii="Segoe UI" w:hAnsi="Segoe UI" w:cs="Segoe UI"/>
                      </w:rPr>
                      <w:t>www.wordpool.co.uk</w:t>
                    </w:r>
                  </w:hyperlink>
                </w:p>
                <w:p w14:paraId="2E9B5DD8" w14:textId="77777777" w:rsidR="0077484B" w:rsidRDefault="006216CC" w:rsidP="0077484B">
                  <w:pPr>
                    <w:spacing w:after="0"/>
                    <w:rPr>
                      <w:rFonts w:ascii="Segoe UI" w:hAnsi="Segoe UI" w:cs="Segoe UI"/>
                    </w:rPr>
                  </w:pPr>
                  <w:hyperlink r:id="rId11" w:history="1">
                    <w:r w:rsidR="0077484B" w:rsidRPr="00004C81">
                      <w:rPr>
                        <w:rStyle w:val="Hyperlink"/>
                        <w:rFonts w:ascii="Segoe UI" w:hAnsi="Segoe UI" w:cs="Segoe UI"/>
                      </w:rPr>
                      <w:t>www.booktrust.org.uk</w:t>
                    </w:r>
                  </w:hyperlink>
                  <w:r w:rsidR="0077484B">
                    <w:rPr>
                      <w:rFonts w:ascii="Segoe UI" w:hAnsi="Segoe UI" w:cs="Segoe UI"/>
                    </w:rPr>
                    <w:t xml:space="preserve"> </w:t>
                  </w:r>
                </w:p>
                <w:p w14:paraId="196C0608" w14:textId="77777777" w:rsidR="00307EC9" w:rsidRDefault="006216CC" w:rsidP="0077484B">
                  <w:pPr>
                    <w:spacing w:after="0"/>
                    <w:rPr>
                      <w:rFonts w:ascii="Segoe UI" w:hAnsi="Segoe UI" w:cs="Segoe UI"/>
                    </w:rPr>
                  </w:pPr>
                  <w:hyperlink r:id="rId12" w:history="1">
                    <w:r w:rsidR="0077484B" w:rsidRPr="00004C81">
                      <w:rPr>
                        <w:rStyle w:val="Hyperlink"/>
                        <w:rFonts w:ascii="Segoe UI" w:hAnsi="Segoe UI" w:cs="Segoe UI"/>
                      </w:rPr>
                      <w:t>www.2.oxfordshire.gov.uk/cms/content/wychwood-library</w:t>
                    </w:r>
                  </w:hyperlink>
                  <w:r w:rsidR="0077484B">
                    <w:rPr>
                      <w:rFonts w:ascii="Segoe UI" w:hAnsi="Segoe UI" w:cs="Segoe UI"/>
                    </w:rPr>
                    <w:t xml:space="preserve"> </w:t>
                  </w:r>
                </w:p>
                <w:p w14:paraId="60301D39" w14:textId="77777777" w:rsidR="0077484B" w:rsidRPr="0077484B" w:rsidRDefault="0077484B" w:rsidP="0077484B">
                  <w:pPr>
                    <w:spacing w:after="0"/>
                    <w:rPr>
                      <w:rFonts w:ascii="Segoe UI" w:hAnsi="Segoe UI" w:cs="Segoe UI"/>
                    </w:rPr>
                  </w:pPr>
                </w:p>
                <w:p w14:paraId="30DDF604" w14:textId="040DDCD6" w:rsidR="0077484B" w:rsidRDefault="00E22747" w:rsidP="00AD7341">
                  <w:r>
                    <w:t xml:space="preserve">           </w:t>
                  </w:r>
                </w:p>
              </w:tc>
            </w:tr>
            <w:tr w:rsidR="00914145" w14:paraId="1065CC60" w14:textId="77777777" w:rsidTr="00DD0960">
              <w:trPr>
                <w:trHeight w:hRule="exact" w:val="2880"/>
              </w:trPr>
              <w:tc>
                <w:tcPr>
                  <w:tcW w:w="5000" w:type="pct"/>
                </w:tcPr>
                <w:p w14:paraId="0B8F380C" w14:textId="21062E4F" w:rsidR="00914145" w:rsidRDefault="00AB3A04" w:rsidP="00914145">
                  <w:r w:rsidRPr="003D3D72">
                    <w:rPr>
                      <w:noProof/>
                    </w:rPr>
                    <w:drawing>
                      <wp:anchor distT="0" distB="0" distL="114300" distR="114300" simplePos="0" relativeHeight="251659264" behindDoc="1" locked="0" layoutInCell="1" allowOverlap="1" wp14:anchorId="452DF4BB" wp14:editId="3E4654F7">
                        <wp:simplePos x="0" y="0"/>
                        <wp:positionH relativeFrom="column">
                          <wp:posOffset>449192</wp:posOffset>
                        </wp:positionH>
                        <wp:positionV relativeFrom="paragraph">
                          <wp:posOffset>136478</wp:posOffset>
                        </wp:positionV>
                        <wp:extent cx="1364615" cy="1364615"/>
                        <wp:effectExtent l="0" t="0" r="6985" b="6985"/>
                        <wp:wrapTight wrapText="bothSides">
                          <wp:wrapPolygon edited="0">
                            <wp:start x="0" y="0"/>
                            <wp:lineTo x="0" y="21409"/>
                            <wp:lineTo x="21409" y="21409"/>
                            <wp:lineTo x="21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364615" cy="1364615"/>
                                </a:xfrm>
                                <a:prstGeom prst="rect">
                                  <a:avLst/>
                                </a:prstGeom>
                              </pic:spPr>
                            </pic:pic>
                          </a:graphicData>
                        </a:graphic>
                        <wp14:sizeRelH relativeFrom="page">
                          <wp14:pctWidth>0</wp14:pctWidth>
                        </wp14:sizeRelH>
                        <wp14:sizeRelV relativeFrom="page">
                          <wp14:pctHeight>0</wp14:pctHeight>
                        </wp14:sizeRelV>
                      </wp:anchor>
                    </w:drawing>
                  </w:r>
                  <w:r w:rsidR="00914145">
                    <w:rPr>
                      <w:noProof/>
                    </w:rPr>
                    <w:t xml:space="preserve">        </w:t>
                  </w:r>
                </w:p>
              </w:tc>
            </w:tr>
          </w:tbl>
          <w:p w14:paraId="2C5E3234" w14:textId="04148124" w:rsidR="00307EC9" w:rsidRDefault="00307EC9"/>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14:paraId="2D8FB3C2" w14:textId="77777777">
              <w:trPr>
                <w:trHeight w:hRule="exact" w:val="5760"/>
              </w:trPr>
              <w:tc>
                <w:tcPr>
                  <w:tcW w:w="5000" w:type="pct"/>
                </w:tcPr>
                <w:p w14:paraId="34B8B8A0" w14:textId="77777777" w:rsidR="00307EC9" w:rsidRDefault="0062455A">
                  <w:r>
                    <w:rPr>
                      <w:noProof/>
                    </w:rPr>
                    <w:drawing>
                      <wp:inline distT="0" distB="0" distL="0" distR="0" wp14:anchorId="197C1D44" wp14:editId="497B6FE0">
                        <wp:extent cx="2466975" cy="3343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3343275"/>
                                </a:xfrm>
                                <a:prstGeom prst="rect">
                                  <a:avLst/>
                                </a:prstGeom>
                                <a:noFill/>
                              </pic:spPr>
                            </pic:pic>
                          </a:graphicData>
                        </a:graphic>
                      </wp:inline>
                    </w:drawing>
                  </w:r>
                </w:p>
              </w:tc>
            </w:tr>
            <w:tr w:rsidR="00307EC9" w14:paraId="1A7BF170" w14:textId="77777777" w:rsidTr="00960A60">
              <w:trPr>
                <w:trHeight w:hRule="exact" w:val="360"/>
              </w:trPr>
              <w:tc>
                <w:tcPr>
                  <w:tcW w:w="5000" w:type="pct"/>
                </w:tcPr>
                <w:p w14:paraId="7CEFE6F3" w14:textId="77777777" w:rsidR="00307EC9" w:rsidRDefault="00307EC9"/>
              </w:tc>
            </w:tr>
            <w:tr w:rsidR="00307EC9" w14:paraId="748A7298" w14:textId="77777777" w:rsidTr="0062455A">
              <w:trPr>
                <w:trHeight w:hRule="exact" w:val="3240"/>
              </w:trPr>
              <w:sdt>
                <w:sdtPr>
                  <w:rPr>
                    <w:rFonts w:ascii="Segoe UI" w:hAnsi="Segoe UI" w:cs="Segoe UI"/>
                  </w:rPr>
                  <w:alias w:val="Enter Company Name:"/>
                  <w:tag w:val="Enter Company Name:"/>
                  <w:id w:val="-2083982577"/>
                  <w:placeholder>
                    <w:docPart w:val="23FB84C8E5B140AEB66946BCA7ECCF7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tc>
                    <w:tcPr>
                      <w:tcW w:w="5000" w:type="pct"/>
                      <w:shd w:val="clear" w:color="auto" w:fill="92D050"/>
                    </w:tcPr>
                    <w:p w14:paraId="1FEA2497" w14:textId="77777777" w:rsidR="00307EC9" w:rsidRPr="0062455A" w:rsidRDefault="0077484B" w:rsidP="0062455A">
                      <w:pPr>
                        <w:pStyle w:val="Title"/>
                        <w:jc w:val="center"/>
                        <w:rPr>
                          <w:rFonts w:ascii="Segoe UI" w:hAnsi="Segoe UI" w:cs="Segoe UI"/>
                        </w:rPr>
                      </w:pPr>
                      <w:r>
                        <w:rPr>
                          <w:rFonts w:ascii="Segoe UI" w:hAnsi="Segoe UI" w:cs="Segoe UI"/>
                        </w:rPr>
                        <w:t>Reading</w:t>
                      </w:r>
                      <w:r w:rsidR="00E22747">
                        <w:rPr>
                          <w:rFonts w:ascii="Segoe UI" w:hAnsi="Segoe UI" w:cs="Segoe UI"/>
                        </w:rPr>
                        <w:t xml:space="preserve"> </w:t>
                      </w:r>
                      <w:r>
                        <w:rPr>
                          <w:rFonts w:ascii="Segoe UI" w:hAnsi="Segoe UI" w:cs="Segoe UI"/>
                        </w:rPr>
                        <w:t>with your child at home</w:t>
                      </w:r>
                    </w:p>
                  </w:tc>
                </w:sdtContent>
              </w:sdt>
            </w:tr>
            <w:tr w:rsidR="00307EC9" w14:paraId="09A0E3B6" w14:textId="77777777" w:rsidTr="0062455A">
              <w:trPr>
                <w:trHeight w:hRule="exact" w:val="1440"/>
              </w:trPr>
              <w:tc>
                <w:tcPr>
                  <w:tcW w:w="5000" w:type="pct"/>
                  <w:shd w:val="clear" w:color="auto" w:fill="92D050"/>
                  <w:vAlign w:val="bottom"/>
                </w:tcPr>
                <w:p w14:paraId="7E5B24D4" w14:textId="77777777" w:rsidR="00307EC9" w:rsidRPr="0062455A" w:rsidRDefault="0062455A" w:rsidP="0062455A">
                  <w:pPr>
                    <w:pStyle w:val="Subtitle"/>
                    <w:jc w:val="center"/>
                    <w:rPr>
                      <w:sz w:val="36"/>
                      <w:szCs w:val="36"/>
                    </w:rPr>
                  </w:pPr>
                  <w:r w:rsidRPr="0062455A">
                    <w:rPr>
                      <w:color w:val="auto"/>
                      <w:sz w:val="36"/>
                      <w:szCs w:val="36"/>
                    </w:rPr>
                    <w:t>Wychwood CE Primary School</w:t>
                  </w:r>
                </w:p>
              </w:tc>
            </w:tr>
          </w:tbl>
          <w:p w14:paraId="7C4C78FB" w14:textId="77777777" w:rsidR="00307EC9" w:rsidRDefault="00307EC9"/>
        </w:tc>
      </w:tr>
      <w:tr w:rsidR="00307EC9" w14:paraId="1472AC63" w14:textId="77777777" w:rsidTr="00307EC9">
        <w:trPr>
          <w:jc w:val="center"/>
        </w:trPr>
        <w:tc>
          <w:tcPr>
            <w:tcW w:w="4565" w:type="dxa"/>
            <w:tcMar>
              <w:right w:w="720" w:type="dxa"/>
            </w:tcMar>
          </w:tcPr>
          <w:p w14:paraId="152F8020" w14:textId="2EED852E" w:rsidR="00307EC9" w:rsidRPr="0062455A" w:rsidRDefault="00F450D6" w:rsidP="0062455A">
            <w:pPr>
              <w:shd w:val="clear" w:color="auto" w:fill="92D050"/>
              <w:jc w:val="center"/>
              <w:rPr>
                <w:rFonts w:ascii="Segoe UI" w:hAnsi="Segoe UI" w:cs="Segoe UI"/>
                <w:color w:val="auto"/>
                <w:sz w:val="28"/>
                <w:szCs w:val="28"/>
              </w:rPr>
            </w:pPr>
            <w:bookmarkStart w:id="0" w:name="_Hlk525660941"/>
            <w:r>
              <w:rPr>
                <w:rFonts w:ascii="Segoe UI" w:hAnsi="Segoe UI" w:cs="Segoe UI"/>
                <w:color w:val="auto"/>
                <w:sz w:val="28"/>
                <w:szCs w:val="28"/>
              </w:rPr>
              <w:lastRenderedPageBreak/>
              <w:t xml:space="preserve">Reading in </w:t>
            </w:r>
            <w:r w:rsidR="007B1E41">
              <w:rPr>
                <w:rFonts w:ascii="Segoe UI" w:hAnsi="Segoe UI" w:cs="Segoe UI"/>
                <w:color w:val="auto"/>
                <w:sz w:val="28"/>
                <w:szCs w:val="28"/>
              </w:rPr>
              <w:t>Foundation Stage</w:t>
            </w:r>
          </w:p>
          <w:p w14:paraId="5A530505" w14:textId="6168812C" w:rsidR="0062455A" w:rsidRDefault="00F450D6" w:rsidP="0062455A">
            <w:pPr>
              <w:pStyle w:val="BodyText"/>
              <w:spacing w:before="92"/>
              <w:rPr>
                <w:rFonts w:ascii="Segoe UI" w:hAnsi="Segoe UI" w:cs="Segoe UI"/>
                <w:sz w:val="20"/>
                <w:szCs w:val="20"/>
              </w:rPr>
            </w:pPr>
            <w:r w:rsidRPr="00C80E4E">
              <w:rPr>
                <w:rFonts w:ascii="Segoe UI" w:hAnsi="Segoe UI" w:cs="Segoe UI"/>
                <w:b/>
                <w:color w:val="FF0000"/>
                <w:sz w:val="20"/>
                <w:szCs w:val="20"/>
              </w:rPr>
              <w:t>Be positive</w:t>
            </w:r>
            <w:r>
              <w:rPr>
                <w:rFonts w:ascii="Segoe UI" w:hAnsi="Segoe UI" w:cs="Segoe UI"/>
                <w:sz w:val="20"/>
                <w:szCs w:val="20"/>
              </w:rPr>
              <w:t>-Praise your child for trying hard at their reading.  Let them know it’s alright to make mistakes, just that they should try their best.</w:t>
            </w:r>
          </w:p>
          <w:p w14:paraId="01304E88" w14:textId="48A7F88E" w:rsidR="00F450D6" w:rsidRDefault="00F450D6" w:rsidP="0062455A">
            <w:pPr>
              <w:pStyle w:val="BodyText"/>
              <w:spacing w:before="92"/>
              <w:rPr>
                <w:rFonts w:ascii="Segoe UI" w:hAnsi="Segoe UI" w:cs="Segoe UI"/>
                <w:sz w:val="20"/>
                <w:szCs w:val="20"/>
              </w:rPr>
            </w:pPr>
            <w:r w:rsidRPr="00C80E4E">
              <w:rPr>
                <w:rFonts w:ascii="Segoe UI" w:hAnsi="Segoe UI" w:cs="Segoe UI"/>
                <w:b/>
                <w:color w:val="FF0000"/>
                <w:sz w:val="20"/>
                <w:szCs w:val="20"/>
              </w:rPr>
              <w:t>Give them time</w:t>
            </w:r>
            <w:r>
              <w:rPr>
                <w:rFonts w:ascii="Segoe UI" w:hAnsi="Segoe UI" w:cs="Segoe UI"/>
                <w:sz w:val="20"/>
                <w:szCs w:val="20"/>
              </w:rPr>
              <w:t xml:space="preserve">- Let them have a go at sounding out a word before you tell them.  </w:t>
            </w:r>
          </w:p>
          <w:p w14:paraId="6EF736CD" w14:textId="54347D9D" w:rsidR="00F450D6" w:rsidRDefault="00F450D6" w:rsidP="0062455A">
            <w:pPr>
              <w:pStyle w:val="BodyText"/>
              <w:spacing w:before="92"/>
              <w:rPr>
                <w:rFonts w:ascii="Segoe UI" w:hAnsi="Segoe UI" w:cs="Segoe UI"/>
                <w:sz w:val="20"/>
                <w:szCs w:val="20"/>
              </w:rPr>
            </w:pPr>
            <w:r w:rsidRPr="00C80E4E">
              <w:rPr>
                <w:rFonts w:ascii="Segoe UI" w:hAnsi="Segoe UI" w:cs="Segoe UI"/>
                <w:b/>
                <w:color w:val="FF0000"/>
                <w:sz w:val="20"/>
                <w:szCs w:val="20"/>
              </w:rPr>
              <w:t>Point with a finger</w:t>
            </w:r>
            <w:r>
              <w:rPr>
                <w:rFonts w:ascii="Segoe UI" w:hAnsi="Segoe UI" w:cs="Segoe UI"/>
                <w:sz w:val="20"/>
                <w:szCs w:val="20"/>
              </w:rPr>
              <w:t>- Encourage them to follow the words with their finger.</w:t>
            </w:r>
          </w:p>
          <w:p w14:paraId="7CC3CB39" w14:textId="55A21E85" w:rsidR="007B1E41" w:rsidRPr="007B1E41" w:rsidRDefault="007B1E41" w:rsidP="0062455A">
            <w:pPr>
              <w:pStyle w:val="BodyText"/>
              <w:spacing w:before="92"/>
              <w:rPr>
                <w:rFonts w:ascii="Segoe UI" w:hAnsi="Segoe UI" w:cs="Segoe UI"/>
                <w:color w:val="auto"/>
                <w:sz w:val="20"/>
                <w:szCs w:val="20"/>
              </w:rPr>
            </w:pPr>
            <w:r w:rsidRPr="007B1E41">
              <w:rPr>
                <w:rFonts w:ascii="Segoe UI" w:hAnsi="Segoe UI" w:cs="Segoe UI"/>
                <w:b/>
                <w:color w:val="FF0000"/>
                <w:sz w:val="20"/>
                <w:szCs w:val="20"/>
              </w:rPr>
              <w:t>Modelling blending</w:t>
            </w:r>
            <w:r>
              <w:rPr>
                <w:rFonts w:ascii="Segoe UI" w:hAnsi="Segoe UI" w:cs="Segoe UI"/>
                <w:color w:val="auto"/>
                <w:sz w:val="20"/>
                <w:szCs w:val="20"/>
              </w:rPr>
              <w:t>-When your child first starts reading books with words they may be able to sound out words individually but need help with blending. For example, they may sound out c-a-t and you can model c-a-t more quickly to help them blend the sounds together. If you</w:t>
            </w:r>
            <w:r w:rsidR="00AB0684">
              <w:rPr>
                <w:rFonts w:ascii="Segoe UI" w:hAnsi="Segoe UI" w:cs="Segoe UI"/>
                <w:color w:val="auto"/>
                <w:sz w:val="20"/>
                <w:szCs w:val="20"/>
              </w:rPr>
              <w:t>r</w:t>
            </w:r>
            <w:r>
              <w:rPr>
                <w:rFonts w:ascii="Segoe UI" w:hAnsi="Segoe UI" w:cs="Segoe UI"/>
                <w:color w:val="auto"/>
                <w:sz w:val="20"/>
                <w:szCs w:val="20"/>
              </w:rPr>
              <w:t xml:space="preserve"> child finds three </w:t>
            </w:r>
            <w:r w:rsidR="00AB0684">
              <w:rPr>
                <w:rFonts w:ascii="Segoe UI" w:hAnsi="Segoe UI" w:cs="Segoe UI"/>
                <w:color w:val="auto"/>
                <w:sz w:val="20"/>
                <w:szCs w:val="20"/>
              </w:rPr>
              <w:t>letters tricky to begin with</w:t>
            </w:r>
            <w:r>
              <w:rPr>
                <w:rFonts w:ascii="Segoe UI" w:hAnsi="Segoe UI" w:cs="Segoe UI"/>
                <w:color w:val="auto"/>
                <w:sz w:val="20"/>
                <w:szCs w:val="20"/>
              </w:rPr>
              <w:t xml:space="preserve">, you can blend the last two sounds e.g. c-at. </w:t>
            </w:r>
          </w:p>
          <w:p w14:paraId="20D236D3" w14:textId="6DB97DC0" w:rsidR="007B1E41" w:rsidRPr="007B1E41" w:rsidRDefault="007B1E41" w:rsidP="0062455A">
            <w:pPr>
              <w:pStyle w:val="BodyText"/>
              <w:spacing w:before="92"/>
              <w:rPr>
                <w:rFonts w:ascii="Segoe UI" w:hAnsi="Segoe UI" w:cs="Segoe UI"/>
                <w:color w:val="auto"/>
                <w:sz w:val="20"/>
                <w:szCs w:val="20"/>
              </w:rPr>
            </w:pPr>
            <w:r w:rsidRPr="007B1E41">
              <w:rPr>
                <w:rFonts w:ascii="Segoe UI" w:hAnsi="Segoe UI" w:cs="Segoe UI"/>
                <w:b/>
                <w:color w:val="FF0000"/>
                <w:sz w:val="20"/>
                <w:szCs w:val="20"/>
              </w:rPr>
              <w:t>Sweep along a word</w:t>
            </w:r>
            <w:r>
              <w:rPr>
                <w:rFonts w:ascii="Segoe UI" w:hAnsi="Segoe UI" w:cs="Segoe UI"/>
                <w:color w:val="auto"/>
                <w:sz w:val="20"/>
                <w:szCs w:val="20"/>
              </w:rPr>
              <w:t xml:space="preserve">-when you read a word, point to the individual sounds and then sweep along the whole word to encourage blending. </w:t>
            </w:r>
          </w:p>
          <w:p w14:paraId="7F04CBC6" w14:textId="41432247" w:rsidR="00F450D6" w:rsidRDefault="007B1E41" w:rsidP="0062455A">
            <w:pPr>
              <w:pStyle w:val="BodyText"/>
              <w:spacing w:before="92"/>
              <w:rPr>
                <w:rFonts w:ascii="Segoe UI" w:hAnsi="Segoe UI" w:cs="Segoe UI"/>
                <w:sz w:val="20"/>
                <w:szCs w:val="20"/>
              </w:rPr>
            </w:pPr>
            <w:r>
              <w:rPr>
                <w:rFonts w:ascii="Segoe UI" w:hAnsi="Segoe UI" w:cs="Segoe UI"/>
                <w:b/>
                <w:color w:val="FF0000"/>
                <w:sz w:val="20"/>
                <w:szCs w:val="20"/>
              </w:rPr>
              <w:t>Use Fred talk</w:t>
            </w:r>
            <w:r w:rsidR="00F450D6">
              <w:rPr>
                <w:rFonts w:ascii="Segoe UI" w:hAnsi="Segoe UI" w:cs="Segoe UI"/>
                <w:sz w:val="20"/>
                <w:szCs w:val="20"/>
              </w:rPr>
              <w:t xml:space="preserve">- </w:t>
            </w:r>
            <w:r>
              <w:rPr>
                <w:rFonts w:ascii="Segoe UI" w:hAnsi="Segoe UI" w:cs="Segoe UI"/>
                <w:sz w:val="20"/>
                <w:szCs w:val="20"/>
              </w:rPr>
              <w:t xml:space="preserve">If children are stuck on a </w:t>
            </w:r>
            <w:r w:rsidR="00714D76">
              <w:rPr>
                <w:rFonts w:ascii="Segoe UI" w:hAnsi="Segoe UI" w:cs="Segoe UI"/>
                <w:sz w:val="20"/>
                <w:szCs w:val="20"/>
              </w:rPr>
              <w:t>word, remind them they can use F</w:t>
            </w:r>
            <w:r>
              <w:rPr>
                <w:rFonts w:ascii="Segoe UI" w:hAnsi="Segoe UI" w:cs="Segoe UI"/>
                <w:sz w:val="20"/>
                <w:szCs w:val="20"/>
              </w:rPr>
              <w:t>red talk and sound out the word.</w:t>
            </w:r>
          </w:p>
          <w:p w14:paraId="03208EE5" w14:textId="3555E252" w:rsidR="00F450D6" w:rsidRDefault="007B1E41" w:rsidP="0062455A">
            <w:pPr>
              <w:pStyle w:val="BodyText"/>
              <w:spacing w:before="92"/>
              <w:rPr>
                <w:rFonts w:ascii="Segoe UI" w:hAnsi="Segoe UI" w:cs="Segoe UI"/>
                <w:sz w:val="20"/>
                <w:szCs w:val="20"/>
              </w:rPr>
            </w:pPr>
            <w:r>
              <w:rPr>
                <w:rFonts w:ascii="Segoe UI" w:hAnsi="Segoe UI" w:cs="Segoe UI"/>
                <w:b/>
                <w:color w:val="FF0000"/>
                <w:sz w:val="20"/>
                <w:szCs w:val="20"/>
              </w:rPr>
              <w:t>Red words</w:t>
            </w:r>
            <w:r>
              <w:rPr>
                <w:rFonts w:ascii="Segoe UI" w:hAnsi="Segoe UI" w:cs="Segoe UI"/>
                <w:sz w:val="20"/>
                <w:szCs w:val="20"/>
              </w:rPr>
              <w:t xml:space="preserve">- If your child does not </w:t>
            </w:r>
            <w:proofErr w:type="spellStart"/>
            <w:r>
              <w:rPr>
                <w:rFonts w:ascii="Segoe UI" w:hAnsi="Segoe UI" w:cs="Segoe UI"/>
                <w:sz w:val="20"/>
                <w:szCs w:val="20"/>
              </w:rPr>
              <w:t>recognise</w:t>
            </w:r>
            <w:proofErr w:type="spellEnd"/>
            <w:r>
              <w:rPr>
                <w:rFonts w:ascii="Segoe UI" w:hAnsi="Segoe UI" w:cs="Segoe UI"/>
                <w:sz w:val="20"/>
                <w:szCs w:val="20"/>
              </w:rPr>
              <w:t xml:space="preserve"> a red word, point out to them that it is a red word to remind them they cannot sound it out. </w:t>
            </w:r>
          </w:p>
          <w:p w14:paraId="6575B7A6" w14:textId="0026310D" w:rsidR="00307EC9" w:rsidRPr="007B1E41" w:rsidRDefault="00307EC9" w:rsidP="007B1E41">
            <w:pPr>
              <w:pStyle w:val="BodyText"/>
              <w:spacing w:before="92"/>
              <w:rPr>
                <w:rFonts w:ascii="Segoe UI" w:hAnsi="Segoe UI" w:cs="Segoe UI"/>
                <w:color w:val="auto"/>
                <w:sz w:val="20"/>
                <w:szCs w:val="20"/>
              </w:rPr>
            </w:pPr>
          </w:p>
        </w:tc>
        <w:tc>
          <w:tcPr>
            <w:tcW w:w="5285" w:type="dxa"/>
            <w:tcMar>
              <w:left w:w="720" w:type="dxa"/>
              <w:right w:w="720" w:type="dxa"/>
            </w:tcMar>
          </w:tcPr>
          <w:p w14:paraId="1F32087C" w14:textId="77777777" w:rsidR="007B1E41" w:rsidRPr="0062455A" w:rsidRDefault="007B1E41" w:rsidP="007B1E41">
            <w:pPr>
              <w:shd w:val="clear" w:color="auto" w:fill="92D050"/>
              <w:jc w:val="center"/>
              <w:rPr>
                <w:rFonts w:ascii="Segoe UI" w:hAnsi="Segoe UI" w:cs="Segoe UI"/>
                <w:color w:val="auto"/>
                <w:sz w:val="28"/>
                <w:szCs w:val="28"/>
              </w:rPr>
            </w:pPr>
            <w:r>
              <w:rPr>
                <w:rFonts w:ascii="Segoe UI" w:hAnsi="Segoe UI" w:cs="Segoe UI"/>
                <w:color w:val="auto"/>
                <w:sz w:val="28"/>
                <w:szCs w:val="28"/>
              </w:rPr>
              <w:t>Reading in Foundation Stage</w:t>
            </w:r>
          </w:p>
          <w:p w14:paraId="67668EB9" w14:textId="77777777" w:rsidR="00AB3A04" w:rsidRDefault="007B1E41" w:rsidP="007B1E41">
            <w:pPr>
              <w:rPr>
                <w:rFonts w:ascii="Segoe UI" w:hAnsi="Segoe UI" w:cs="Segoe UI"/>
                <w:color w:val="auto"/>
                <w:sz w:val="20"/>
                <w:szCs w:val="20"/>
              </w:rPr>
            </w:pPr>
            <w:r>
              <w:rPr>
                <w:rFonts w:ascii="Segoe UI" w:hAnsi="Segoe UI" w:cs="Segoe UI"/>
                <w:b/>
                <w:color w:val="FF0000"/>
                <w:sz w:val="20"/>
                <w:szCs w:val="20"/>
              </w:rPr>
              <w:t>Use Fred in your head.</w:t>
            </w:r>
            <w:r>
              <w:rPr>
                <w:rFonts w:ascii="Segoe UI" w:hAnsi="Segoe UI" w:cs="Segoe UI"/>
                <w:color w:val="auto"/>
                <w:sz w:val="20"/>
                <w:szCs w:val="20"/>
              </w:rPr>
              <w:t>-as children become more confident at reading and can read CVC words independently, encourage them to use ‘Fred in your head’ where they blend the word in their head and read the word without sounding out.</w:t>
            </w:r>
          </w:p>
          <w:p w14:paraId="563EDC1F" w14:textId="5C3AC681" w:rsidR="00760433" w:rsidRDefault="007B1E41" w:rsidP="007B1E41">
            <w:pPr>
              <w:rPr>
                <w:rFonts w:ascii="Segoe UI" w:hAnsi="Segoe UI" w:cs="Segoe UI"/>
                <w:sz w:val="20"/>
                <w:szCs w:val="20"/>
              </w:rPr>
            </w:pPr>
            <w:r w:rsidRPr="00C80E4E">
              <w:rPr>
                <w:rFonts w:ascii="Segoe UI" w:hAnsi="Segoe UI" w:cs="Segoe UI"/>
                <w:b/>
                <w:color w:val="FF0000"/>
                <w:sz w:val="20"/>
                <w:szCs w:val="20"/>
              </w:rPr>
              <w:t>Read to your child</w:t>
            </w:r>
            <w:r>
              <w:rPr>
                <w:rFonts w:ascii="Segoe UI" w:hAnsi="Segoe UI" w:cs="Segoe UI"/>
                <w:sz w:val="20"/>
                <w:szCs w:val="20"/>
              </w:rPr>
              <w:t>- More challenging stories with adventurous vocabulary will help engage your child with even more stories!</w:t>
            </w:r>
          </w:p>
          <w:p w14:paraId="727246C1" w14:textId="77777777" w:rsidR="007B1E41" w:rsidRDefault="007B1E41" w:rsidP="007B1E41">
            <w:pPr>
              <w:pStyle w:val="BodyText"/>
              <w:spacing w:before="92"/>
              <w:rPr>
                <w:rFonts w:ascii="Segoe UI" w:hAnsi="Segoe UI" w:cs="Segoe UI"/>
                <w:sz w:val="20"/>
                <w:szCs w:val="20"/>
              </w:rPr>
            </w:pPr>
            <w:r w:rsidRPr="00C80E4E">
              <w:rPr>
                <w:rFonts w:ascii="Segoe UI" w:hAnsi="Segoe UI" w:cs="Segoe UI"/>
                <w:b/>
                <w:color w:val="FF0000"/>
                <w:sz w:val="20"/>
                <w:szCs w:val="20"/>
              </w:rPr>
              <w:t>Make the story come to life</w:t>
            </w:r>
            <w:r>
              <w:rPr>
                <w:rFonts w:ascii="Segoe UI" w:hAnsi="Segoe UI" w:cs="Segoe UI"/>
                <w:sz w:val="20"/>
                <w:szCs w:val="20"/>
              </w:rPr>
              <w:t>- Encourage your child to read with expression.</w:t>
            </w:r>
          </w:p>
          <w:p w14:paraId="25115991" w14:textId="77777777" w:rsidR="007B1E41" w:rsidRDefault="007B1E41" w:rsidP="007B1E41">
            <w:pPr>
              <w:pStyle w:val="BodyText"/>
              <w:spacing w:before="92"/>
              <w:rPr>
                <w:rFonts w:ascii="Segoe UI" w:hAnsi="Segoe UI" w:cs="Segoe UI"/>
                <w:sz w:val="20"/>
                <w:szCs w:val="20"/>
              </w:rPr>
            </w:pPr>
            <w:r>
              <w:rPr>
                <w:rFonts w:ascii="Segoe UI" w:hAnsi="Segoe UI" w:cs="Segoe UI"/>
                <w:sz w:val="20"/>
                <w:szCs w:val="20"/>
              </w:rPr>
              <w:t xml:space="preserve">Read the book that is sent home but make sure that children are choosing books they enjoy.  </w:t>
            </w:r>
          </w:p>
          <w:p w14:paraId="35E6E613" w14:textId="2F9BFA66" w:rsidR="007B1E41" w:rsidRDefault="007B1E41" w:rsidP="007B1E41">
            <w:pPr>
              <w:pStyle w:val="BodyText"/>
              <w:spacing w:before="92"/>
              <w:rPr>
                <w:rFonts w:ascii="Segoe UI" w:hAnsi="Segoe UI" w:cs="Segoe UI"/>
                <w:sz w:val="20"/>
                <w:szCs w:val="20"/>
              </w:rPr>
            </w:pPr>
            <w:r w:rsidRPr="00C80E4E">
              <w:rPr>
                <w:rFonts w:ascii="Segoe UI" w:hAnsi="Segoe UI" w:cs="Segoe UI"/>
                <w:b/>
                <w:color w:val="FF0000"/>
                <w:sz w:val="20"/>
                <w:szCs w:val="20"/>
              </w:rPr>
              <w:t>Ask lots of questions</w:t>
            </w:r>
            <w:r>
              <w:rPr>
                <w:rFonts w:ascii="Segoe UI" w:hAnsi="Segoe UI" w:cs="Segoe UI"/>
                <w:sz w:val="20"/>
                <w:szCs w:val="20"/>
              </w:rPr>
              <w:t>- Check they understand the story by asking them questions.</w:t>
            </w:r>
          </w:p>
          <w:p w14:paraId="2EC4FAA7" w14:textId="77777777" w:rsidR="007B1E41" w:rsidRDefault="007B1E41" w:rsidP="007B1E41">
            <w:pPr>
              <w:pStyle w:val="BodyText"/>
              <w:spacing w:before="92"/>
              <w:rPr>
                <w:rFonts w:ascii="Segoe UI" w:hAnsi="Segoe UI" w:cs="Segoe UI"/>
                <w:sz w:val="20"/>
                <w:szCs w:val="20"/>
              </w:rPr>
            </w:pPr>
            <w:r w:rsidRPr="00C80E4E">
              <w:rPr>
                <w:rFonts w:ascii="Segoe UI" w:hAnsi="Segoe UI" w:cs="Segoe UI"/>
                <w:b/>
                <w:color w:val="FF0000"/>
                <w:sz w:val="20"/>
                <w:szCs w:val="20"/>
              </w:rPr>
              <w:t>How long?</w:t>
            </w:r>
            <w:r>
              <w:rPr>
                <w:rFonts w:ascii="Segoe UI" w:hAnsi="Segoe UI" w:cs="Segoe UI"/>
                <w:sz w:val="20"/>
                <w:szCs w:val="20"/>
              </w:rPr>
              <w:t>- A good 10-20 minutes daily rather than one long session a week.</w:t>
            </w:r>
          </w:p>
          <w:p w14:paraId="0DE1E96F" w14:textId="77777777" w:rsidR="007B1E41" w:rsidRDefault="007B1E41" w:rsidP="007B1E41">
            <w:pPr>
              <w:pStyle w:val="BodyText"/>
              <w:spacing w:before="92"/>
              <w:rPr>
                <w:rFonts w:ascii="Segoe UI" w:hAnsi="Segoe UI" w:cs="Segoe UI"/>
                <w:sz w:val="20"/>
                <w:szCs w:val="20"/>
              </w:rPr>
            </w:pPr>
          </w:p>
          <w:p w14:paraId="67E897CC" w14:textId="37DB4852" w:rsidR="007B1E41" w:rsidRPr="00760433" w:rsidRDefault="007B1E41" w:rsidP="007B1E41"/>
        </w:tc>
        <w:tc>
          <w:tcPr>
            <w:tcW w:w="4565" w:type="dxa"/>
            <w:tcMar>
              <w:left w:w="720" w:type="dxa"/>
            </w:tcMar>
          </w:tcPr>
          <w:p w14:paraId="6114587B" w14:textId="77777777" w:rsidR="00307EC9" w:rsidRDefault="00347553">
            <w:r>
              <w:rPr>
                <w:noProof/>
              </w:rPr>
              <w:drawing>
                <wp:anchor distT="0" distB="0" distL="114300" distR="114300" simplePos="0" relativeHeight="251658240" behindDoc="1" locked="0" layoutInCell="1" allowOverlap="1" wp14:anchorId="5CCE44E0" wp14:editId="75B26262">
                  <wp:simplePos x="0" y="0"/>
                  <wp:positionH relativeFrom="column">
                    <wp:posOffset>300355</wp:posOffset>
                  </wp:positionH>
                  <wp:positionV relativeFrom="paragraph">
                    <wp:posOffset>6350</wp:posOffset>
                  </wp:positionV>
                  <wp:extent cx="1751965" cy="1541780"/>
                  <wp:effectExtent l="0" t="0" r="635" b="1270"/>
                  <wp:wrapTight wrapText="bothSides">
                    <wp:wrapPolygon edited="0">
                      <wp:start x="0" y="0"/>
                      <wp:lineTo x="0" y="21351"/>
                      <wp:lineTo x="21373" y="21351"/>
                      <wp:lineTo x="213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1965" cy="1541780"/>
                          </a:xfrm>
                          <a:prstGeom prst="rect">
                            <a:avLst/>
                          </a:prstGeom>
                        </pic:spPr>
                      </pic:pic>
                    </a:graphicData>
                  </a:graphic>
                  <wp14:sizeRelH relativeFrom="page">
                    <wp14:pctWidth>0</wp14:pctWidth>
                  </wp14:sizeRelH>
                  <wp14:sizeRelV relativeFrom="page">
                    <wp14:pctHeight>0</wp14:pctHeight>
                  </wp14:sizeRelV>
                </wp:anchor>
              </w:drawing>
            </w:r>
          </w:p>
          <w:p w14:paraId="64934BAF" w14:textId="20A28585" w:rsidR="00307EC9" w:rsidRPr="00714D76" w:rsidRDefault="007B1E41" w:rsidP="00C80E4E">
            <w:pPr>
              <w:pStyle w:val="Caption"/>
              <w:shd w:val="clear" w:color="auto" w:fill="92D050"/>
              <w:spacing w:after="0"/>
              <w:jc w:val="center"/>
              <w:rPr>
                <w:rFonts w:ascii="Segoe UI" w:hAnsi="Segoe UI" w:cs="Segoe UI"/>
                <w:i w:val="0"/>
                <w:sz w:val="28"/>
              </w:rPr>
            </w:pPr>
            <w:r w:rsidRPr="00714D76">
              <w:rPr>
                <w:rFonts w:ascii="Segoe UI" w:hAnsi="Segoe UI" w:cs="Segoe UI"/>
                <w:i w:val="0"/>
                <w:sz w:val="28"/>
              </w:rPr>
              <w:t>Early Reading Skills</w:t>
            </w:r>
          </w:p>
          <w:p w14:paraId="7C81FC11" w14:textId="2E0CC248" w:rsidR="00307EC9" w:rsidRPr="00714D76" w:rsidRDefault="00714D76" w:rsidP="007B1E41">
            <w:pPr>
              <w:spacing w:after="0"/>
              <w:rPr>
                <w:rFonts w:ascii="Segoe UI" w:hAnsi="Segoe UI" w:cs="Segoe UI"/>
              </w:rPr>
            </w:pPr>
            <w:r>
              <w:rPr>
                <w:rFonts w:ascii="Segoe UI" w:hAnsi="Segoe UI" w:cs="Segoe UI"/>
              </w:rPr>
              <w:t xml:space="preserve">To be ready to </w:t>
            </w:r>
            <w:r w:rsidR="007B1E41" w:rsidRPr="00714D76">
              <w:rPr>
                <w:rFonts w:ascii="Segoe UI" w:hAnsi="Segoe UI" w:cs="Segoe UI"/>
              </w:rPr>
              <w:t>start reading, children need to hav</w:t>
            </w:r>
            <w:r w:rsidRPr="00714D76">
              <w:rPr>
                <w:rFonts w:ascii="Segoe UI" w:hAnsi="Segoe UI" w:cs="Segoe UI"/>
              </w:rPr>
              <w:t>e a variety of skills in place:</w:t>
            </w:r>
          </w:p>
          <w:p w14:paraId="6C64F124" w14:textId="77777777" w:rsidR="007B1E41" w:rsidRPr="00714D76" w:rsidRDefault="007B1E41" w:rsidP="007B1E41">
            <w:pPr>
              <w:spacing w:after="0"/>
              <w:rPr>
                <w:rFonts w:ascii="Segoe UI" w:hAnsi="Segoe UI" w:cs="Segoe UI"/>
              </w:rPr>
            </w:pPr>
            <w:r w:rsidRPr="00714D76">
              <w:rPr>
                <w:rFonts w:ascii="Segoe UI" w:hAnsi="Segoe UI" w:cs="Segoe UI"/>
                <w:b/>
              </w:rPr>
              <w:t>Matching</w:t>
            </w:r>
            <w:r w:rsidRPr="00714D76">
              <w:rPr>
                <w:rFonts w:ascii="Segoe UI" w:hAnsi="Segoe UI" w:cs="Segoe UI"/>
              </w:rPr>
              <w:t xml:space="preserve">- </w:t>
            </w:r>
            <w:r w:rsidR="0045277F" w:rsidRPr="00714D76">
              <w:rPr>
                <w:rFonts w:ascii="Segoe UI" w:hAnsi="Segoe UI" w:cs="Segoe UI"/>
              </w:rPr>
              <w:t>Pointing at pictures and identifying what they can see.</w:t>
            </w:r>
          </w:p>
          <w:p w14:paraId="412420EC" w14:textId="0D578825" w:rsidR="0045277F" w:rsidRPr="00714D76" w:rsidRDefault="0045277F" w:rsidP="007B1E41">
            <w:pPr>
              <w:spacing w:after="0"/>
              <w:rPr>
                <w:rFonts w:ascii="Segoe UI" w:hAnsi="Segoe UI" w:cs="Segoe UI"/>
              </w:rPr>
            </w:pPr>
            <w:r w:rsidRPr="00714D76">
              <w:rPr>
                <w:rFonts w:ascii="Segoe UI" w:hAnsi="Segoe UI" w:cs="Segoe UI"/>
                <w:b/>
              </w:rPr>
              <w:t>Rhyming</w:t>
            </w:r>
            <w:r w:rsidRPr="00714D76">
              <w:rPr>
                <w:rFonts w:ascii="Segoe UI" w:hAnsi="Segoe UI" w:cs="Segoe UI"/>
              </w:rPr>
              <w:t xml:space="preserve">- Children need an awareness of rhyme. Read books with rhymes and pause to see if your child can identify rhymes. </w:t>
            </w:r>
          </w:p>
          <w:p w14:paraId="2AAD1F03" w14:textId="5623A287" w:rsidR="0045277F" w:rsidRPr="00714D76" w:rsidRDefault="00714D76" w:rsidP="007B1E41">
            <w:pPr>
              <w:spacing w:after="0"/>
              <w:rPr>
                <w:rFonts w:ascii="Segoe UI" w:hAnsi="Segoe UI" w:cs="Segoe UI"/>
              </w:rPr>
            </w:pPr>
            <w:r>
              <w:rPr>
                <w:rFonts w:ascii="Segoe UI" w:hAnsi="Segoe UI" w:cs="Segoe UI"/>
                <w:b/>
              </w:rPr>
              <w:t>Phonic</w:t>
            </w:r>
            <w:r w:rsidR="0045277F" w:rsidRPr="00714D76">
              <w:rPr>
                <w:rFonts w:ascii="Segoe UI" w:hAnsi="Segoe UI" w:cs="Segoe UI"/>
                <w:b/>
              </w:rPr>
              <w:t xml:space="preserve"> awareness</w:t>
            </w:r>
            <w:r w:rsidR="0045277F" w:rsidRPr="00714D76">
              <w:rPr>
                <w:rFonts w:ascii="Segoe UI" w:hAnsi="Segoe UI" w:cs="Segoe UI"/>
              </w:rPr>
              <w:t xml:space="preserve">- Looking at pictures in books and identifying initial sounds e.g. what sound does snake start with? </w:t>
            </w:r>
          </w:p>
          <w:p w14:paraId="1F6E0224" w14:textId="77777777" w:rsidR="0045277F" w:rsidRDefault="0045277F" w:rsidP="007B1E41">
            <w:pPr>
              <w:spacing w:after="0"/>
              <w:rPr>
                <w:rFonts w:ascii="Cambria" w:hAnsi="Cambria"/>
              </w:rPr>
            </w:pPr>
            <w:proofErr w:type="spellStart"/>
            <w:r w:rsidRPr="00714D76">
              <w:rPr>
                <w:rFonts w:ascii="Segoe UI" w:hAnsi="Segoe UI" w:cs="Segoe UI"/>
                <w:b/>
              </w:rPr>
              <w:t>Curosity</w:t>
            </w:r>
            <w:proofErr w:type="spellEnd"/>
            <w:r w:rsidRPr="00714D76">
              <w:rPr>
                <w:rFonts w:ascii="Segoe UI" w:hAnsi="Segoe UI" w:cs="Segoe UI"/>
              </w:rPr>
              <w:t>- children need an understanding that we receive information from print</w:t>
            </w:r>
            <w:r w:rsidR="00714D76">
              <w:rPr>
                <w:rFonts w:ascii="Segoe UI" w:hAnsi="Segoe UI" w:cs="Segoe UI"/>
              </w:rPr>
              <w:t>. You can encourage</w:t>
            </w:r>
            <w:r w:rsidRPr="00714D76">
              <w:rPr>
                <w:rFonts w:ascii="Segoe UI" w:hAnsi="Segoe UI" w:cs="Segoe UI"/>
              </w:rPr>
              <w:t xml:space="preserve"> this by pointing out road signs, menus, magazines, cards, cookbooks etc.</w:t>
            </w:r>
            <w:r>
              <w:rPr>
                <w:rFonts w:ascii="Cambria" w:hAnsi="Cambria"/>
              </w:rPr>
              <w:t xml:space="preserve"> </w:t>
            </w:r>
          </w:p>
          <w:p w14:paraId="679D3121" w14:textId="75C67D3F" w:rsidR="00714D76" w:rsidRPr="00714D76" w:rsidRDefault="00714D76" w:rsidP="007B1E41">
            <w:pPr>
              <w:spacing w:after="0"/>
              <w:rPr>
                <w:rFonts w:ascii="Segoe UI" w:hAnsi="Segoe UI" w:cs="Segoe UI"/>
              </w:rPr>
            </w:pPr>
            <w:r w:rsidRPr="00714D76">
              <w:rPr>
                <w:rFonts w:ascii="Segoe UI" w:hAnsi="Segoe UI" w:cs="Segoe UI"/>
                <w:b/>
              </w:rPr>
              <w:t>Enjoyment</w:t>
            </w:r>
            <w:r w:rsidRPr="00714D76">
              <w:rPr>
                <w:rFonts w:ascii="Segoe UI" w:hAnsi="Segoe UI" w:cs="Segoe UI"/>
              </w:rPr>
              <w:t xml:space="preserve">- foster a love of reading and share a variety of books. This will expose children to a wide range of vocabulary and aid their language development. </w:t>
            </w:r>
          </w:p>
        </w:tc>
      </w:tr>
      <w:bookmarkEnd w:id="0"/>
    </w:tbl>
    <w:p w14:paraId="0E4C0CF0" w14:textId="77777777" w:rsidR="009915C8" w:rsidRDefault="009915C8" w:rsidP="00A769D1">
      <w:pPr>
        <w:pStyle w:val="NoSpacing"/>
      </w:pPr>
    </w:p>
    <w:sectPr w:rsidR="009915C8">
      <w:pgSz w:w="15840" w:h="12240" w:orient="landscape"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39E4" w14:textId="77777777" w:rsidR="006216CC" w:rsidRDefault="006216CC" w:rsidP="00BF6AFD">
      <w:pPr>
        <w:spacing w:after="0" w:line="240" w:lineRule="auto"/>
      </w:pPr>
      <w:r>
        <w:separator/>
      </w:r>
    </w:p>
  </w:endnote>
  <w:endnote w:type="continuationSeparator" w:id="0">
    <w:p w14:paraId="01CA985E" w14:textId="77777777" w:rsidR="006216CC" w:rsidRDefault="006216CC"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0BA5" w14:textId="77777777" w:rsidR="006216CC" w:rsidRDefault="006216CC" w:rsidP="00BF6AFD">
      <w:pPr>
        <w:spacing w:after="0" w:line="240" w:lineRule="auto"/>
      </w:pPr>
      <w:r>
        <w:separator/>
      </w:r>
    </w:p>
  </w:footnote>
  <w:footnote w:type="continuationSeparator" w:id="0">
    <w:p w14:paraId="7DBC7E48" w14:textId="77777777" w:rsidR="006216CC" w:rsidRDefault="006216CC"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615346"/>
    <w:multiLevelType w:val="hybridMultilevel"/>
    <w:tmpl w:val="19D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9F796A"/>
    <w:multiLevelType w:val="hybridMultilevel"/>
    <w:tmpl w:val="BFDE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5A"/>
    <w:rsid w:val="001372C8"/>
    <w:rsid w:val="001947E7"/>
    <w:rsid w:val="001D0847"/>
    <w:rsid w:val="00227118"/>
    <w:rsid w:val="0025581E"/>
    <w:rsid w:val="00307EC9"/>
    <w:rsid w:val="00347553"/>
    <w:rsid w:val="00365EBB"/>
    <w:rsid w:val="003B391D"/>
    <w:rsid w:val="003C485B"/>
    <w:rsid w:val="00422379"/>
    <w:rsid w:val="0045277F"/>
    <w:rsid w:val="0048634A"/>
    <w:rsid w:val="004A3F39"/>
    <w:rsid w:val="005259A3"/>
    <w:rsid w:val="005473B9"/>
    <w:rsid w:val="0056054A"/>
    <w:rsid w:val="00571D35"/>
    <w:rsid w:val="005E5178"/>
    <w:rsid w:val="00616B00"/>
    <w:rsid w:val="006216CC"/>
    <w:rsid w:val="0062455A"/>
    <w:rsid w:val="0063311A"/>
    <w:rsid w:val="00655894"/>
    <w:rsid w:val="0068396D"/>
    <w:rsid w:val="006A2E06"/>
    <w:rsid w:val="007014C5"/>
    <w:rsid w:val="00714D76"/>
    <w:rsid w:val="0072119E"/>
    <w:rsid w:val="00760433"/>
    <w:rsid w:val="007647EF"/>
    <w:rsid w:val="0077484B"/>
    <w:rsid w:val="007B1E41"/>
    <w:rsid w:val="007B3984"/>
    <w:rsid w:val="007E3C3A"/>
    <w:rsid w:val="00814FDA"/>
    <w:rsid w:val="008428D2"/>
    <w:rsid w:val="0089764D"/>
    <w:rsid w:val="008B000B"/>
    <w:rsid w:val="00914145"/>
    <w:rsid w:val="00960A60"/>
    <w:rsid w:val="009915C8"/>
    <w:rsid w:val="009F3198"/>
    <w:rsid w:val="00A54316"/>
    <w:rsid w:val="00A769D1"/>
    <w:rsid w:val="00A85868"/>
    <w:rsid w:val="00A95BFB"/>
    <w:rsid w:val="00AB0684"/>
    <w:rsid w:val="00AB3A04"/>
    <w:rsid w:val="00AB72BA"/>
    <w:rsid w:val="00AD7341"/>
    <w:rsid w:val="00B13A48"/>
    <w:rsid w:val="00B16D26"/>
    <w:rsid w:val="00BE4DAB"/>
    <w:rsid w:val="00BF6AFD"/>
    <w:rsid w:val="00C476E1"/>
    <w:rsid w:val="00C80E4E"/>
    <w:rsid w:val="00C85747"/>
    <w:rsid w:val="00CD1DEA"/>
    <w:rsid w:val="00D27440"/>
    <w:rsid w:val="00D279AD"/>
    <w:rsid w:val="00D66907"/>
    <w:rsid w:val="00DB5D32"/>
    <w:rsid w:val="00E170EE"/>
    <w:rsid w:val="00E213E0"/>
    <w:rsid w:val="00E22747"/>
    <w:rsid w:val="00E72A2C"/>
    <w:rsid w:val="00EE0A38"/>
    <w:rsid w:val="00F02385"/>
    <w:rsid w:val="00F450D6"/>
    <w:rsid w:val="00F65FF0"/>
    <w:rsid w:val="00F66B21"/>
    <w:rsid w:val="00F83409"/>
    <w:rsid w:val="00FA07B2"/>
    <w:rsid w:val="00FC7FBC"/>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A23642"/>
  <w15:chartTrackingRefBased/>
  <w15:docId w15:val="{715001C2-A25B-4752-8D94-E67B2A5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unhideWhenUsed/>
    <w:rsid w:val="009915C8"/>
    <w:pPr>
      <w:spacing w:after="120"/>
    </w:pPr>
  </w:style>
  <w:style w:type="character" w:customStyle="1" w:styleId="BodyTextChar">
    <w:name w:val="Body Text Char"/>
    <w:basedOn w:val="DefaultParagraphFont"/>
    <w:link w:val="BodyText"/>
    <w:uiPriority w:val="99"/>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 w:type="character" w:styleId="UnresolvedMention">
    <w:name w:val="Unresolved Mention"/>
    <w:basedOn w:val="DefaultParagraphFont"/>
    <w:uiPriority w:val="99"/>
    <w:semiHidden/>
    <w:unhideWhenUsed/>
    <w:rsid w:val="00774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tart.org.uk/books"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vereading4kids.co.uk" TargetMode="External"/><Relationship Id="rId12" Type="http://schemas.openxmlformats.org/officeDocument/2006/relationships/hyperlink" Target="http://www.2.oxfordshire.gov.uk/cms/content/wychwood-library"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trust.org.uk"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www.wordpool.co.uk" TargetMode="External"/><Relationship Id="rId4" Type="http://schemas.openxmlformats.org/officeDocument/2006/relationships/webSettings" Target="webSettings.xml"/><Relationship Id="rId9" Type="http://schemas.openxmlformats.org/officeDocument/2006/relationships/hyperlink" Target="http://www.Readingzone.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teacher\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FB84C8E5B140AEB66946BCA7ECCF78"/>
        <w:category>
          <w:name w:val="General"/>
          <w:gallery w:val="placeholder"/>
        </w:category>
        <w:types>
          <w:type w:val="bbPlcHdr"/>
        </w:types>
        <w:behaviors>
          <w:behavior w:val="content"/>
        </w:behaviors>
        <w:guid w:val="{0F025C80-DB0F-43B7-9CFC-53B06FF66B7A}"/>
      </w:docPartPr>
      <w:docPartBody>
        <w:p w:rsidR="00E31E82" w:rsidRDefault="00E31E82">
          <w:pPr>
            <w:pStyle w:val="23FB84C8E5B140AEB66946BCA7ECCF78"/>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82"/>
    <w:rsid w:val="00027AA8"/>
    <w:rsid w:val="0043526E"/>
    <w:rsid w:val="00E31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val="en-US" w:eastAsia="ja-JP"/>
    </w:rPr>
  </w:style>
  <w:style w:type="character" w:styleId="PlaceholderText">
    <w:name w:val="Placeholder Text"/>
    <w:basedOn w:val="DefaultParagraphFont"/>
    <w:uiPriority w:val="99"/>
    <w:semiHidden/>
    <w:rPr>
      <w:color w:val="808080"/>
    </w:rPr>
  </w:style>
  <w:style w:type="paragraph" w:customStyle="1" w:styleId="23FB84C8E5B140AEB66946BCA7ECCF78">
    <w:name w:val="23FB84C8E5B140AEB66946BCA7ECCF78"/>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Brochure</Template>
  <TotalTime>1</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Headteacher</dc:creator>
  <cp:keywords>Reading with your child at home</cp:keywords>
  <cp:lastModifiedBy>Teacher</cp:lastModifiedBy>
  <cp:revision>2</cp:revision>
  <cp:lastPrinted>2018-09-27T11:46:00Z</cp:lastPrinted>
  <dcterms:created xsi:type="dcterms:W3CDTF">2022-03-10T10:10:00Z</dcterms:created>
  <dcterms:modified xsi:type="dcterms:W3CDTF">2022-03-10T10:10:00Z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