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853C" w14:textId="77777777" w:rsidR="000D2E80" w:rsidRPr="000D2E80" w:rsidRDefault="000D2E80" w:rsidP="000D2E80">
      <w:pPr>
        <w:jc w:val="center"/>
        <w:rPr>
          <w:rFonts w:ascii="Segoe UI" w:hAnsi="Segoe UI" w:cs="Segoe UI"/>
          <w:b/>
          <w:bCs/>
          <w:color w:val="00B050"/>
          <w:szCs w:val="24"/>
        </w:rPr>
      </w:pPr>
      <w:r w:rsidRPr="000D2E80">
        <w:rPr>
          <w:rFonts w:ascii="Segoe UI" w:hAnsi="Segoe UI" w:cs="Segoe UI"/>
          <w:b/>
          <w:bCs/>
          <w:color w:val="00B050"/>
          <w:szCs w:val="24"/>
        </w:rPr>
        <w:t>Shine as Lights in the World- Philippians 2.15</w:t>
      </w:r>
    </w:p>
    <w:p w14:paraId="55C1FDDA" w14:textId="711FEC45" w:rsidR="000D2E80" w:rsidRDefault="000D2E80" w:rsidP="000D2E80">
      <w:pPr>
        <w:rPr>
          <w:rFonts w:ascii="Segoe UI" w:hAnsi="Segoe UI" w:cs="Segoe UI"/>
          <w:color w:val="00B050"/>
          <w:szCs w:val="24"/>
        </w:rPr>
      </w:pPr>
      <w:r w:rsidRPr="000D2E80">
        <w:rPr>
          <w:rFonts w:ascii="Segoe UI" w:hAnsi="Segoe UI" w:cs="Segoe UI"/>
          <w:color w:val="00B050"/>
          <w:szCs w:val="24"/>
        </w:rPr>
        <w:t xml:space="preserve">At Wychwood we aspire to shine as lights in the world, fostering a life-long love for learning.  Building a strong community through loving relationships, together we are curious about the world with an understanding of our responsibility to care for it and in doing so promoting respect for people and the planet. </w:t>
      </w:r>
    </w:p>
    <w:p w14:paraId="70B815BD" w14:textId="6126EB78" w:rsidR="00C31312" w:rsidRDefault="00C31312" w:rsidP="000D2E80">
      <w:pPr>
        <w:rPr>
          <w:rFonts w:ascii="Segoe UI" w:hAnsi="Segoe UI" w:cs="Segoe UI"/>
          <w:color w:val="00B050"/>
          <w:szCs w:val="24"/>
        </w:rPr>
      </w:pPr>
    </w:p>
    <w:p w14:paraId="2D244585" w14:textId="638BBA82" w:rsidR="00C31312" w:rsidRDefault="00C31312" w:rsidP="000D2E80">
      <w:pPr>
        <w:rPr>
          <w:rFonts w:ascii="Segoe UI" w:hAnsi="Segoe UI" w:cs="Segoe UI"/>
          <w:color w:val="00B050"/>
          <w:szCs w:val="24"/>
        </w:rPr>
      </w:pPr>
    </w:p>
    <w:p w14:paraId="027EFA1A" w14:textId="640404F2" w:rsidR="00C31312" w:rsidRPr="00C31312" w:rsidRDefault="00C31312" w:rsidP="00C31312">
      <w:pPr>
        <w:jc w:val="center"/>
        <w:rPr>
          <w:rFonts w:ascii="Segoe UI" w:hAnsi="Segoe UI" w:cs="Segoe UI"/>
          <w:b/>
          <w:bCs/>
          <w:color w:val="00B050"/>
          <w:sz w:val="40"/>
          <w:szCs w:val="40"/>
        </w:rPr>
      </w:pPr>
      <w:r w:rsidRPr="00C31312">
        <w:rPr>
          <w:rFonts w:ascii="Segoe UI" w:hAnsi="Segoe UI" w:cs="Segoe UI"/>
          <w:b/>
          <w:bCs/>
          <w:color w:val="00B050"/>
          <w:sz w:val="40"/>
          <w:szCs w:val="40"/>
        </w:rPr>
        <w:t>Personal Care Policy</w:t>
      </w:r>
    </w:p>
    <w:p w14:paraId="02D4C1E0" w14:textId="77777777" w:rsidR="005F7F75" w:rsidRDefault="005F7F75" w:rsidP="005F7F75"/>
    <w:p w14:paraId="3C14931A" w14:textId="77777777" w:rsidR="00C31312" w:rsidRPr="00C31312" w:rsidRDefault="00C31312" w:rsidP="00C31312">
      <w:pPr>
        <w:pStyle w:val="Heading3"/>
        <w:spacing w:after="238"/>
        <w:ind w:left="72"/>
        <w:jc w:val="left"/>
        <w:rPr>
          <w:rFonts w:ascii="Segoe UI" w:hAnsi="Segoe UI" w:cs="Segoe UI"/>
          <w:sz w:val="24"/>
          <w:szCs w:val="24"/>
        </w:rPr>
      </w:pPr>
      <w:r w:rsidRPr="00C31312">
        <w:rPr>
          <w:rFonts w:ascii="Segoe UI" w:hAnsi="Segoe UI" w:cs="Segoe UI"/>
          <w:color w:val="00B050"/>
          <w:sz w:val="24"/>
          <w:szCs w:val="24"/>
        </w:rPr>
        <w:t>Introduction</w:t>
      </w:r>
      <w:r w:rsidRPr="00C31312">
        <w:rPr>
          <w:rFonts w:ascii="Segoe UI" w:hAnsi="Segoe UI" w:cs="Segoe UI"/>
          <w:sz w:val="24"/>
          <w:szCs w:val="24"/>
        </w:rPr>
        <w:t xml:space="preserve"> </w:t>
      </w:r>
    </w:p>
    <w:p w14:paraId="7C5C120D" w14:textId="39BE9BD8" w:rsidR="00C31312" w:rsidRPr="00C31312" w:rsidRDefault="00C31312" w:rsidP="00C31312">
      <w:pPr>
        <w:spacing w:after="272"/>
        <w:ind w:left="72" w:right="312"/>
        <w:rPr>
          <w:rFonts w:ascii="Segoe UI" w:hAnsi="Segoe UI" w:cs="Segoe UI"/>
        </w:rPr>
      </w:pPr>
      <w:r w:rsidRPr="00C31312">
        <w:rPr>
          <w:rFonts w:ascii="Segoe UI" w:hAnsi="Segoe UI" w:cs="Segoe UI"/>
        </w:rPr>
        <w:t>W</w:t>
      </w:r>
      <w:r>
        <w:rPr>
          <w:rFonts w:ascii="Segoe UI" w:hAnsi="Segoe UI" w:cs="Segoe UI"/>
        </w:rPr>
        <w:t xml:space="preserve">ychwood </w:t>
      </w:r>
      <w:r w:rsidRPr="00C31312">
        <w:rPr>
          <w:rFonts w:ascii="Segoe UI" w:hAnsi="Segoe UI" w:cs="Segoe UI"/>
        </w:rPr>
        <w:t xml:space="preserve">CE Primary School is committed to ensuring that all staff responsible for the intimate care of children will </w:t>
      </w:r>
      <w:proofErr w:type="gramStart"/>
      <w:r w:rsidRPr="00C31312">
        <w:rPr>
          <w:rFonts w:ascii="Segoe UI" w:hAnsi="Segoe UI" w:cs="Segoe UI"/>
        </w:rPr>
        <w:t>undertake their duties in a professional manner at all times</w:t>
      </w:r>
      <w:proofErr w:type="gramEnd"/>
      <w:r w:rsidRPr="00C31312">
        <w:rPr>
          <w:rFonts w:ascii="Segoe UI" w:hAnsi="Segoe UI" w:cs="Segoe UI"/>
        </w:rPr>
        <w:t xml:space="preserve">. We recognise the need to treat all children with respect when intimate care is given. No child should be attended to in a way that causes distress or pain. The child’s welfare and dignity </w:t>
      </w:r>
      <w:proofErr w:type="gramStart"/>
      <w:r w:rsidRPr="00C31312">
        <w:rPr>
          <w:rFonts w:ascii="Segoe UI" w:hAnsi="Segoe UI" w:cs="Segoe UI"/>
        </w:rPr>
        <w:t>is</w:t>
      </w:r>
      <w:proofErr w:type="gramEnd"/>
      <w:r w:rsidRPr="00C31312">
        <w:rPr>
          <w:rFonts w:ascii="Segoe UI" w:hAnsi="Segoe UI" w:cs="Segoe UI"/>
        </w:rPr>
        <w:t xml:space="preserve"> of paramount importance. Every child’s right to privacy will be respected. </w:t>
      </w:r>
      <w:r w:rsidRPr="00C31312">
        <w:rPr>
          <w:rFonts w:ascii="Segoe UI" w:hAnsi="Segoe UI" w:cs="Segoe UI"/>
          <w:color w:val="1F497D"/>
        </w:rPr>
        <w:t xml:space="preserve"> </w:t>
      </w:r>
    </w:p>
    <w:p w14:paraId="732D731B" w14:textId="77777777" w:rsidR="00C31312" w:rsidRPr="00C31312" w:rsidRDefault="00C31312" w:rsidP="00C31312">
      <w:pPr>
        <w:pStyle w:val="Heading3"/>
        <w:spacing w:after="157"/>
        <w:ind w:left="72"/>
        <w:jc w:val="left"/>
        <w:rPr>
          <w:rFonts w:ascii="Segoe UI" w:hAnsi="Segoe UI" w:cs="Segoe UI"/>
          <w:sz w:val="24"/>
          <w:szCs w:val="24"/>
        </w:rPr>
      </w:pPr>
      <w:r w:rsidRPr="00C31312">
        <w:rPr>
          <w:rFonts w:ascii="Segoe UI" w:hAnsi="Segoe UI" w:cs="Segoe UI"/>
          <w:color w:val="00B050"/>
          <w:sz w:val="24"/>
          <w:szCs w:val="24"/>
        </w:rPr>
        <w:t>Rationale</w:t>
      </w:r>
      <w:r w:rsidRPr="00C31312">
        <w:rPr>
          <w:rFonts w:ascii="Segoe UI" w:hAnsi="Segoe UI" w:cs="Segoe UI"/>
          <w:sz w:val="24"/>
          <w:szCs w:val="24"/>
        </w:rPr>
        <w:t xml:space="preserve"> </w:t>
      </w:r>
    </w:p>
    <w:p w14:paraId="31A5D2B6" w14:textId="77777777" w:rsidR="00C31312" w:rsidRPr="00C31312" w:rsidRDefault="00C31312" w:rsidP="00C31312">
      <w:pPr>
        <w:ind w:left="72" w:right="312"/>
        <w:rPr>
          <w:rFonts w:ascii="Segoe UI" w:hAnsi="Segoe UI" w:cs="Segoe UI"/>
        </w:rPr>
      </w:pPr>
      <w:r w:rsidRPr="00C31312">
        <w:rPr>
          <w:rFonts w:ascii="Segoe UI" w:hAnsi="Segoe UI" w:cs="Segoe UI"/>
        </w:rPr>
        <w:t xml:space="preserve">The purpose of these procedures is to set out guidelines that safeguard children and staff by providing a consistent approach. Staff providing personal care must be aware of the need to adhere to good Child Protection practice in order to minimise the risks for both children and staff.  </w:t>
      </w:r>
    </w:p>
    <w:p w14:paraId="41916C5B" w14:textId="77777777" w:rsidR="00C31312" w:rsidRPr="00C31312" w:rsidRDefault="00C31312" w:rsidP="00C31312">
      <w:pPr>
        <w:spacing w:line="259" w:lineRule="auto"/>
        <w:ind w:left="77"/>
        <w:rPr>
          <w:rFonts w:ascii="Segoe UI" w:hAnsi="Segoe UI" w:cs="Segoe UI"/>
        </w:rPr>
      </w:pPr>
      <w:r w:rsidRPr="00C31312">
        <w:rPr>
          <w:rFonts w:ascii="Segoe UI" w:eastAsia="Calibri" w:hAnsi="Segoe UI" w:cs="Segoe UI"/>
          <w:b/>
          <w:color w:val="1F497D"/>
        </w:rPr>
        <w:t xml:space="preserve"> </w:t>
      </w:r>
    </w:p>
    <w:p w14:paraId="02F6A98B" w14:textId="77777777" w:rsidR="00C31312" w:rsidRPr="00C31312" w:rsidRDefault="00C31312" w:rsidP="00C31312">
      <w:pPr>
        <w:pStyle w:val="Heading4"/>
        <w:ind w:left="72"/>
        <w:rPr>
          <w:rFonts w:ascii="Segoe UI" w:hAnsi="Segoe UI" w:cs="Segoe UI"/>
          <w:sz w:val="28"/>
          <w:szCs w:val="28"/>
        </w:rPr>
      </w:pPr>
      <w:r w:rsidRPr="00C31312">
        <w:rPr>
          <w:rFonts w:ascii="Segoe UI" w:hAnsi="Segoe UI" w:cs="Segoe UI"/>
          <w:color w:val="00B050"/>
          <w:sz w:val="28"/>
          <w:szCs w:val="28"/>
        </w:rPr>
        <w:t>Aims</w:t>
      </w:r>
      <w:r w:rsidRPr="00C31312">
        <w:rPr>
          <w:rFonts w:ascii="Segoe UI" w:hAnsi="Segoe UI" w:cs="Segoe UI"/>
          <w:sz w:val="28"/>
          <w:szCs w:val="28"/>
        </w:rPr>
        <w:t xml:space="preserve">  </w:t>
      </w:r>
    </w:p>
    <w:p w14:paraId="4BD2DBBD" w14:textId="77777777" w:rsidR="00C31312" w:rsidRPr="00C31312" w:rsidRDefault="00C31312" w:rsidP="00C31312">
      <w:pPr>
        <w:spacing w:after="40" w:line="259" w:lineRule="auto"/>
        <w:ind w:left="77"/>
        <w:rPr>
          <w:rFonts w:ascii="Segoe UI" w:hAnsi="Segoe UI" w:cs="Segoe UI"/>
        </w:rPr>
      </w:pPr>
      <w:r w:rsidRPr="00C31312">
        <w:rPr>
          <w:rFonts w:ascii="Segoe UI" w:hAnsi="Segoe UI" w:cs="Segoe UI"/>
          <w:sz w:val="16"/>
        </w:rPr>
        <w:t xml:space="preserve"> </w:t>
      </w:r>
    </w:p>
    <w:p w14:paraId="2EE86588" w14:textId="1331F2E4" w:rsidR="00C31312" w:rsidRPr="00C31312" w:rsidRDefault="00C31312" w:rsidP="00C31312">
      <w:pPr>
        <w:ind w:left="72" w:right="312"/>
        <w:rPr>
          <w:rFonts w:ascii="Segoe UI" w:hAnsi="Segoe UI" w:cs="Segoe UI"/>
        </w:rPr>
      </w:pPr>
      <w:r w:rsidRPr="00C31312">
        <w:rPr>
          <w:rFonts w:ascii="Segoe UI" w:hAnsi="Segoe UI" w:cs="Segoe UI"/>
        </w:rPr>
        <w:t xml:space="preserve">The aims of the policy and procedures are:  </w:t>
      </w:r>
    </w:p>
    <w:p w14:paraId="248BCE47" w14:textId="77777777" w:rsidR="00C31312" w:rsidRPr="00C31312" w:rsidRDefault="00C31312" w:rsidP="00C31312">
      <w:pPr>
        <w:numPr>
          <w:ilvl w:val="0"/>
          <w:numId w:val="22"/>
        </w:numPr>
        <w:spacing w:after="22" w:line="249" w:lineRule="auto"/>
        <w:ind w:right="313" w:hanging="360"/>
        <w:jc w:val="both"/>
        <w:rPr>
          <w:rFonts w:ascii="Segoe UI" w:hAnsi="Segoe UI" w:cs="Segoe UI"/>
        </w:rPr>
      </w:pPr>
      <w:r w:rsidRPr="00C31312">
        <w:rPr>
          <w:rFonts w:ascii="Segoe UI" w:hAnsi="Segoe UI" w:cs="Segoe UI"/>
          <w:color w:val="333333"/>
        </w:rPr>
        <w:t xml:space="preserve">To safeguard the dignity, rights and well-being of children. </w:t>
      </w:r>
    </w:p>
    <w:p w14:paraId="2275324B" w14:textId="77777777" w:rsidR="00C31312" w:rsidRPr="00C31312" w:rsidRDefault="00C31312" w:rsidP="00C31312">
      <w:pPr>
        <w:numPr>
          <w:ilvl w:val="0"/>
          <w:numId w:val="22"/>
        </w:numPr>
        <w:spacing w:after="22" w:line="249" w:lineRule="auto"/>
        <w:ind w:right="313" w:hanging="360"/>
        <w:jc w:val="both"/>
        <w:rPr>
          <w:rFonts w:ascii="Segoe UI" w:hAnsi="Segoe UI" w:cs="Segoe UI"/>
        </w:rPr>
      </w:pPr>
      <w:r w:rsidRPr="00C31312">
        <w:rPr>
          <w:rFonts w:ascii="Segoe UI" w:hAnsi="Segoe UI" w:cs="Segoe UI"/>
          <w:color w:val="333333"/>
        </w:rPr>
        <w:t xml:space="preserve">To ensure that children are treated consistently and with sensitivity and respect, when they experience personal care. </w:t>
      </w:r>
    </w:p>
    <w:p w14:paraId="05171914" w14:textId="77777777" w:rsidR="00C31312" w:rsidRPr="00C31312" w:rsidRDefault="00C31312" w:rsidP="00C31312">
      <w:pPr>
        <w:numPr>
          <w:ilvl w:val="0"/>
          <w:numId w:val="22"/>
        </w:numPr>
        <w:spacing w:after="22" w:line="249" w:lineRule="auto"/>
        <w:ind w:right="313" w:hanging="360"/>
        <w:jc w:val="both"/>
        <w:rPr>
          <w:rFonts w:ascii="Segoe UI" w:hAnsi="Segoe UI" w:cs="Segoe UI"/>
        </w:rPr>
      </w:pPr>
      <w:r w:rsidRPr="00C31312">
        <w:rPr>
          <w:rFonts w:ascii="Segoe UI" w:hAnsi="Segoe UI" w:cs="Segoe UI"/>
          <w:color w:val="333333"/>
        </w:rPr>
        <w:t xml:space="preserve">To provide guidance and reassurance to staff.  </w:t>
      </w:r>
    </w:p>
    <w:p w14:paraId="6C200774" w14:textId="77777777" w:rsidR="00C31312" w:rsidRPr="00C31312" w:rsidRDefault="00C31312" w:rsidP="00C31312">
      <w:pPr>
        <w:numPr>
          <w:ilvl w:val="0"/>
          <w:numId w:val="22"/>
        </w:numPr>
        <w:spacing w:after="22" w:line="249" w:lineRule="auto"/>
        <w:ind w:right="313" w:hanging="360"/>
        <w:jc w:val="both"/>
        <w:rPr>
          <w:rFonts w:ascii="Segoe UI" w:hAnsi="Segoe UI" w:cs="Segoe UI"/>
        </w:rPr>
      </w:pPr>
      <w:r w:rsidRPr="00C31312">
        <w:rPr>
          <w:rFonts w:ascii="Segoe UI" w:hAnsi="Segoe UI" w:cs="Segoe UI"/>
          <w:color w:val="333333"/>
        </w:rPr>
        <w:lastRenderedPageBreak/>
        <w:t xml:space="preserve">To ensure that parents are involved in planning the intimate care of their child and are confident that their concerns and the individual needs of their child are </w:t>
      </w:r>
      <w:proofErr w:type="gramStart"/>
      <w:r w:rsidRPr="00C31312">
        <w:rPr>
          <w:rFonts w:ascii="Segoe UI" w:hAnsi="Segoe UI" w:cs="Segoe UI"/>
          <w:color w:val="333333"/>
        </w:rPr>
        <w:t>taken into account</w:t>
      </w:r>
      <w:proofErr w:type="gramEnd"/>
    </w:p>
    <w:p w14:paraId="6229BFB9" w14:textId="5E793CD8" w:rsidR="00C31312" w:rsidRPr="00C31312" w:rsidRDefault="00C31312" w:rsidP="00C31312">
      <w:pPr>
        <w:numPr>
          <w:ilvl w:val="0"/>
          <w:numId w:val="22"/>
        </w:numPr>
        <w:spacing w:after="22" w:line="249" w:lineRule="auto"/>
        <w:ind w:right="313" w:hanging="360"/>
        <w:jc w:val="both"/>
        <w:rPr>
          <w:rFonts w:ascii="Segoe UI" w:hAnsi="Segoe UI" w:cs="Segoe UI"/>
        </w:rPr>
      </w:pPr>
      <w:r w:rsidRPr="00C31312">
        <w:rPr>
          <w:rFonts w:ascii="Segoe UI" w:hAnsi="Segoe UI" w:cs="Segoe UI"/>
          <w:color w:val="333333"/>
        </w:rPr>
        <w:t xml:space="preserve">To reassure parents that staff are knowledgeable about intimate care.  </w:t>
      </w:r>
    </w:p>
    <w:p w14:paraId="76AD0388" w14:textId="77777777" w:rsidR="00C31312" w:rsidRPr="00C31312" w:rsidRDefault="00C31312" w:rsidP="00C31312">
      <w:pPr>
        <w:spacing w:line="259" w:lineRule="auto"/>
        <w:ind w:left="77"/>
        <w:rPr>
          <w:rFonts w:ascii="Segoe UI" w:hAnsi="Segoe UI" w:cs="Segoe UI"/>
        </w:rPr>
      </w:pPr>
      <w:r w:rsidRPr="00C31312">
        <w:rPr>
          <w:rFonts w:ascii="Segoe UI" w:eastAsia="Calibri" w:hAnsi="Segoe UI" w:cs="Segoe UI"/>
          <w:b/>
          <w:color w:val="1F497D"/>
        </w:rPr>
        <w:t xml:space="preserve"> </w:t>
      </w:r>
    </w:p>
    <w:p w14:paraId="666D64C0" w14:textId="77777777" w:rsidR="00C31312" w:rsidRPr="00C31312" w:rsidRDefault="00C31312" w:rsidP="00C31312">
      <w:pPr>
        <w:spacing w:line="259" w:lineRule="auto"/>
        <w:ind w:left="77"/>
        <w:rPr>
          <w:rFonts w:ascii="Segoe UI" w:hAnsi="Segoe UI" w:cs="Segoe UI"/>
        </w:rPr>
      </w:pPr>
      <w:r w:rsidRPr="00C31312">
        <w:rPr>
          <w:rFonts w:ascii="Segoe UI" w:eastAsia="Calibri" w:hAnsi="Segoe UI" w:cs="Segoe UI"/>
          <w:b/>
          <w:color w:val="1F497D"/>
        </w:rPr>
        <w:t xml:space="preserve"> </w:t>
      </w:r>
    </w:p>
    <w:p w14:paraId="0DBF0CC5" w14:textId="77777777" w:rsidR="00C31312" w:rsidRPr="00C31312" w:rsidRDefault="00C31312" w:rsidP="00C31312">
      <w:pPr>
        <w:pStyle w:val="Heading4"/>
        <w:ind w:left="72"/>
        <w:rPr>
          <w:rFonts w:ascii="Segoe UI" w:hAnsi="Segoe UI" w:cs="Segoe UI"/>
          <w:sz w:val="24"/>
          <w:szCs w:val="24"/>
        </w:rPr>
      </w:pPr>
      <w:r w:rsidRPr="00C31312">
        <w:rPr>
          <w:rFonts w:ascii="Segoe UI" w:hAnsi="Segoe UI" w:cs="Segoe UI"/>
          <w:color w:val="00B050"/>
          <w:sz w:val="24"/>
          <w:szCs w:val="24"/>
        </w:rPr>
        <w:t xml:space="preserve">Principles   </w:t>
      </w:r>
      <w:r w:rsidRPr="00C31312">
        <w:rPr>
          <w:rFonts w:ascii="Segoe UI" w:hAnsi="Segoe UI" w:cs="Segoe UI"/>
          <w:sz w:val="24"/>
          <w:szCs w:val="24"/>
        </w:rPr>
        <w:t xml:space="preserve">                   </w:t>
      </w:r>
    </w:p>
    <w:p w14:paraId="75598E12" w14:textId="77777777" w:rsidR="00C31312" w:rsidRPr="00C31312" w:rsidRDefault="00C31312" w:rsidP="00C31312">
      <w:pPr>
        <w:spacing w:after="40" w:line="259" w:lineRule="auto"/>
        <w:ind w:left="77"/>
        <w:rPr>
          <w:rFonts w:ascii="Segoe UI" w:hAnsi="Segoe UI" w:cs="Segoe UI"/>
        </w:rPr>
      </w:pPr>
      <w:r w:rsidRPr="00C31312">
        <w:rPr>
          <w:rFonts w:ascii="Segoe UI" w:eastAsia="Calibri" w:hAnsi="Segoe UI" w:cs="Segoe UI"/>
          <w:b/>
          <w:color w:val="1F497D"/>
          <w:sz w:val="16"/>
        </w:rPr>
        <w:t xml:space="preserve">                                                                            </w:t>
      </w:r>
    </w:p>
    <w:p w14:paraId="07AC44B3" w14:textId="2D11B197" w:rsidR="00C31312" w:rsidRPr="00C31312" w:rsidRDefault="00C31312" w:rsidP="00C31312">
      <w:pPr>
        <w:ind w:left="72" w:right="312"/>
        <w:rPr>
          <w:rFonts w:ascii="Segoe UI" w:hAnsi="Segoe UI" w:cs="Segoe UI"/>
        </w:rPr>
      </w:pPr>
      <w:r w:rsidRPr="00C31312">
        <w:rPr>
          <w:rFonts w:ascii="Segoe UI" w:hAnsi="Segoe UI" w:cs="Segoe UI"/>
        </w:rPr>
        <w:t>As a school we have a duty of care to all children and this includes attending appropriately to their personal needs.  At W</w:t>
      </w:r>
      <w:r>
        <w:rPr>
          <w:rFonts w:ascii="Segoe UI" w:hAnsi="Segoe UI" w:cs="Segoe UI"/>
        </w:rPr>
        <w:t>ychwood</w:t>
      </w:r>
      <w:r w:rsidRPr="00C31312">
        <w:rPr>
          <w:rFonts w:ascii="Segoe UI" w:hAnsi="Segoe UI" w:cs="Segoe UI"/>
        </w:rPr>
        <w:t xml:space="preserve"> CE Primary School</w:t>
      </w:r>
      <w:r>
        <w:rPr>
          <w:rFonts w:ascii="Segoe UI" w:hAnsi="Segoe UI" w:cs="Segoe UI"/>
        </w:rPr>
        <w:t xml:space="preserve"> </w:t>
      </w:r>
      <w:r w:rsidRPr="00C31312">
        <w:rPr>
          <w:rFonts w:ascii="Segoe UI" w:hAnsi="Segoe UI" w:cs="Segoe UI"/>
        </w:rPr>
        <w:t xml:space="preserve">we believe that children are entitled to have their personal needs met by people they know and trust. </w:t>
      </w:r>
      <w:proofErr w:type="gramStart"/>
      <w:r w:rsidRPr="00C31312">
        <w:rPr>
          <w:rFonts w:ascii="Segoe UI" w:hAnsi="Segoe UI" w:cs="Segoe UI"/>
        </w:rPr>
        <w:t>During the course of</w:t>
      </w:r>
      <w:proofErr w:type="gramEnd"/>
      <w:r w:rsidRPr="00C31312">
        <w:rPr>
          <w:rFonts w:ascii="Segoe UI" w:hAnsi="Segoe UI" w:cs="Segoe UI"/>
        </w:rPr>
        <w:t xml:space="preserve"> a session, should a child require personal care, a member of staff (their Key Person or a familiar member of the team) will attend discretely and sensitively to their needs in a quiet, designated area.  </w:t>
      </w:r>
    </w:p>
    <w:p w14:paraId="76D439C0" w14:textId="77777777" w:rsidR="00C31312" w:rsidRPr="00C31312" w:rsidRDefault="00C31312" w:rsidP="00C31312">
      <w:pPr>
        <w:spacing w:line="259" w:lineRule="auto"/>
        <w:ind w:left="77"/>
        <w:rPr>
          <w:rFonts w:ascii="Segoe UI" w:hAnsi="Segoe UI" w:cs="Segoe UI"/>
        </w:rPr>
      </w:pPr>
      <w:r w:rsidRPr="00C31312">
        <w:rPr>
          <w:rFonts w:ascii="Segoe UI" w:hAnsi="Segoe UI" w:cs="Segoe UI"/>
          <w:color w:val="1F497D"/>
        </w:rPr>
        <w:t xml:space="preserve">  </w:t>
      </w:r>
    </w:p>
    <w:p w14:paraId="46B879D4" w14:textId="77777777" w:rsidR="00C31312" w:rsidRPr="00C31312" w:rsidRDefault="00C31312" w:rsidP="00C31312">
      <w:pPr>
        <w:spacing w:line="259" w:lineRule="auto"/>
        <w:ind w:left="77"/>
        <w:rPr>
          <w:rFonts w:ascii="Segoe UI" w:hAnsi="Segoe UI" w:cs="Segoe UI"/>
        </w:rPr>
      </w:pPr>
      <w:r w:rsidRPr="00C31312">
        <w:rPr>
          <w:rFonts w:ascii="Segoe UI" w:hAnsi="Segoe UI" w:cs="Segoe UI"/>
          <w:color w:val="1F497D"/>
        </w:rPr>
        <w:t xml:space="preserve"> </w:t>
      </w:r>
    </w:p>
    <w:p w14:paraId="2E269641" w14:textId="77777777" w:rsidR="00C31312" w:rsidRPr="00C31312" w:rsidRDefault="00C31312" w:rsidP="00C31312">
      <w:pPr>
        <w:pStyle w:val="Heading4"/>
        <w:ind w:left="72"/>
        <w:rPr>
          <w:rFonts w:ascii="Segoe UI" w:hAnsi="Segoe UI" w:cs="Segoe UI"/>
          <w:sz w:val="24"/>
          <w:szCs w:val="24"/>
        </w:rPr>
      </w:pPr>
      <w:r w:rsidRPr="00C31312">
        <w:rPr>
          <w:rFonts w:ascii="Segoe UI" w:hAnsi="Segoe UI" w:cs="Segoe UI"/>
          <w:color w:val="00B050"/>
          <w:sz w:val="24"/>
          <w:szCs w:val="24"/>
        </w:rPr>
        <w:t>Definition</w:t>
      </w:r>
      <w:r w:rsidRPr="00C31312">
        <w:rPr>
          <w:rFonts w:ascii="Segoe UI" w:eastAsia="Calibri" w:hAnsi="Segoe UI" w:cs="Segoe UI"/>
          <w:sz w:val="24"/>
          <w:szCs w:val="24"/>
        </w:rPr>
        <w:t xml:space="preserve">   </w:t>
      </w:r>
    </w:p>
    <w:p w14:paraId="195F0618"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r w:rsidRPr="00C31312">
        <w:rPr>
          <w:rFonts w:ascii="Segoe UI" w:hAnsi="Segoe UI" w:cs="Segoe UI"/>
          <w:sz w:val="16"/>
        </w:rPr>
        <w:t xml:space="preserve">                                                                                                                                               </w:t>
      </w:r>
    </w:p>
    <w:p w14:paraId="6B7C3D5D" w14:textId="58A22EF2" w:rsidR="00C31312" w:rsidRPr="00C31312" w:rsidRDefault="00C31312" w:rsidP="00C31312">
      <w:pPr>
        <w:ind w:left="72" w:right="312"/>
        <w:rPr>
          <w:rFonts w:ascii="Segoe UI" w:hAnsi="Segoe UI" w:cs="Segoe UI"/>
        </w:rPr>
      </w:pPr>
      <w:r w:rsidRPr="00C31312">
        <w:rPr>
          <w:rFonts w:ascii="Segoe UI" w:hAnsi="Segoe UI" w:cs="Segoe UI"/>
        </w:rPr>
        <w:t xml:space="preserve">Intimate care is one of the following: </w:t>
      </w:r>
    </w:p>
    <w:p w14:paraId="184B0D4D" w14:textId="77777777" w:rsidR="00C31312" w:rsidRPr="00C31312" w:rsidRDefault="00C31312" w:rsidP="00C31312">
      <w:pPr>
        <w:numPr>
          <w:ilvl w:val="0"/>
          <w:numId w:val="23"/>
        </w:numPr>
        <w:spacing w:after="22" w:line="249" w:lineRule="auto"/>
        <w:ind w:right="313" w:hanging="360"/>
        <w:jc w:val="both"/>
        <w:rPr>
          <w:rFonts w:ascii="Segoe UI" w:hAnsi="Segoe UI" w:cs="Segoe UI"/>
        </w:rPr>
      </w:pPr>
      <w:r w:rsidRPr="00C31312">
        <w:rPr>
          <w:rFonts w:ascii="Segoe UI" w:hAnsi="Segoe UI" w:cs="Segoe UI"/>
          <w:color w:val="333333"/>
        </w:rPr>
        <w:t>Supporting a pupil with dressing/undressing</w:t>
      </w:r>
      <w:r w:rsidRPr="00C31312">
        <w:rPr>
          <w:rFonts w:ascii="Segoe UI" w:hAnsi="Segoe UI" w:cs="Segoe UI"/>
        </w:rPr>
        <w:t xml:space="preserve"> </w:t>
      </w:r>
    </w:p>
    <w:p w14:paraId="124A07D6" w14:textId="77777777" w:rsidR="00C31312" w:rsidRPr="00C31312" w:rsidRDefault="00C31312" w:rsidP="00C31312">
      <w:pPr>
        <w:numPr>
          <w:ilvl w:val="0"/>
          <w:numId w:val="23"/>
        </w:numPr>
        <w:spacing w:after="22" w:line="249" w:lineRule="auto"/>
        <w:ind w:right="313" w:hanging="360"/>
        <w:jc w:val="both"/>
        <w:rPr>
          <w:rFonts w:ascii="Segoe UI" w:hAnsi="Segoe UI" w:cs="Segoe UI"/>
        </w:rPr>
      </w:pPr>
      <w:r w:rsidRPr="00C31312">
        <w:rPr>
          <w:rFonts w:ascii="Segoe UI" w:hAnsi="Segoe UI" w:cs="Segoe UI"/>
          <w:color w:val="333333"/>
        </w:rPr>
        <w:t>Providing comfort or support for a distressed pupil</w:t>
      </w:r>
      <w:r w:rsidRPr="00C31312">
        <w:rPr>
          <w:rFonts w:ascii="Segoe UI" w:hAnsi="Segoe UI" w:cs="Segoe UI"/>
        </w:rPr>
        <w:t xml:space="preserve"> </w:t>
      </w:r>
    </w:p>
    <w:p w14:paraId="3D1B4D72" w14:textId="77777777" w:rsidR="00C31312" w:rsidRPr="00C31312" w:rsidRDefault="00C31312" w:rsidP="00C31312">
      <w:pPr>
        <w:numPr>
          <w:ilvl w:val="0"/>
          <w:numId w:val="23"/>
        </w:numPr>
        <w:spacing w:after="45" w:line="249" w:lineRule="auto"/>
        <w:ind w:right="313" w:hanging="360"/>
        <w:jc w:val="both"/>
        <w:rPr>
          <w:rFonts w:ascii="Segoe UI" w:hAnsi="Segoe UI" w:cs="Segoe UI"/>
        </w:rPr>
      </w:pPr>
      <w:r w:rsidRPr="00C31312">
        <w:rPr>
          <w:rFonts w:ascii="Segoe UI" w:hAnsi="Segoe UI" w:cs="Segoe UI"/>
          <w:color w:val="333333"/>
        </w:rPr>
        <w:t>Assisting a pupil requiring medical care, who is not able to carry this out unaided</w:t>
      </w:r>
      <w:r w:rsidRPr="00C31312">
        <w:rPr>
          <w:rFonts w:ascii="Segoe UI" w:hAnsi="Segoe UI" w:cs="Segoe UI"/>
        </w:rPr>
        <w:t xml:space="preserve"> </w:t>
      </w:r>
    </w:p>
    <w:p w14:paraId="5B76EACD" w14:textId="093E9B93" w:rsidR="00C31312" w:rsidRPr="00C31312" w:rsidRDefault="00C31312" w:rsidP="00C31312">
      <w:pPr>
        <w:numPr>
          <w:ilvl w:val="0"/>
          <w:numId w:val="23"/>
        </w:numPr>
        <w:spacing w:after="22" w:line="249" w:lineRule="auto"/>
        <w:ind w:right="313" w:hanging="360"/>
        <w:jc w:val="both"/>
        <w:rPr>
          <w:rFonts w:ascii="Segoe UI" w:hAnsi="Segoe UI" w:cs="Segoe UI"/>
        </w:rPr>
      </w:pPr>
      <w:r w:rsidRPr="00C31312">
        <w:rPr>
          <w:rFonts w:ascii="Segoe UI" w:hAnsi="Segoe UI" w:cs="Segoe UI"/>
          <w:color w:val="333333"/>
        </w:rPr>
        <w:t>Cleaning a pupil who has wet / soiled him/herself, has vomited or feels unwell</w:t>
      </w:r>
      <w:r w:rsidRPr="00C31312">
        <w:rPr>
          <w:rFonts w:ascii="Segoe UI" w:eastAsia="Cambria" w:hAnsi="Segoe UI" w:cs="Segoe UI"/>
        </w:rPr>
        <w:t xml:space="preserve"> </w:t>
      </w:r>
    </w:p>
    <w:p w14:paraId="41E2F9D8" w14:textId="3B97AA16" w:rsidR="00C31312" w:rsidRPr="00C31312" w:rsidRDefault="00C31312" w:rsidP="00C31312">
      <w:pPr>
        <w:spacing w:after="22" w:line="249" w:lineRule="auto"/>
        <w:ind w:right="313"/>
        <w:jc w:val="both"/>
        <w:rPr>
          <w:rFonts w:ascii="Segoe UI" w:eastAsia="Cambria" w:hAnsi="Segoe UI" w:cs="Segoe UI"/>
        </w:rPr>
      </w:pPr>
    </w:p>
    <w:p w14:paraId="0ABDFC49" w14:textId="77777777" w:rsidR="00C31312" w:rsidRPr="00C31312" w:rsidRDefault="00C31312" w:rsidP="00C31312">
      <w:pPr>
        <w:pStyle w:val="Heading4"/>
        <w:ind w:left="72"/>
        <w:rPr>
          <w:rFonts w:ascii="Segoe UI" w:hAnsi="Segoe UI" w:cs="Segoe UI"/>
          <w:sz w:val="24"/>
          <w:szCs w:val="24"/>
        </w:rPr>
      </w:pPr>
      <w:r w:rsidRPr="00C31312">
        <w:rPr>
          <w:rFonts w:ascii="Segoe UI" w:hAnsi="Segoe UI" w:cs="Segoe UI"/>
          <w:color w:val="00B050"/>
          <w:sz w:val="24"/>
          <w:szCs w:val="24"/>
        </w:rPr>
        <w:t xml:space="preserve">Responsibilities </w:t>
      </w:r>
      <w:r w:rsidRPr="00C31312">
        <w:rPr>
          <w:rFonts w:ascii="Segoe UI" w:hAnsi="Segoe UI" w:cs="Segoe UI"/>
          <w:sz w:val="24"/>
          <w:szCs w:val="24"/>
        </w:rPr>
        <w:t xml:space="preserve"> </w:t>
      </w:r>
    </w:p>
    <w:p w14:paraId="358444D4" w14:textId="77777777" w:rsidR="00C31312" w:rsidRPr="00C31312" w:rsidRDefault="00C31312" w:rsidP="00C31312">
      <w:pPr>
        <w:spacing w:after="38" w:line="259" w:lineRule="auto"/>
        <w:ind w:left="77"/>
        <w:rPr>
          <w:rFonts w:ascii="Segoe UI" w:hAnsi="Segoe UI" w:cs="Segoe UI"/>
        </w:rPr>
      </w:pPr>
      <w:r w:rsidRPr="00C31312">
        <w:rPr>
          <w:rFonts w:ascii="Segoe UI" w:eastAsia="Calibri" w:hAnsi="Segoe UI" w:cs="Segoe UI"/>
          <w:b/>
          <w:color w:val="1F497D"/>
          <w:sz w:val="16"/>
        </w:rPr>
        <w:t xml:space="preserve"> </w:t>
      </w:r>
    </w:p>
    <w:p w14:paraId="7CC57CB1" w14:textId="37B0C768" w:rsidR="00C31312" w:rsidRPr="00C31312" w:rsidRDefault="00C31312" w:rsidP="00C31312">
      <w:pPr>
        <w:spacing w:line="259" w:lineRule="auto"/>
        <w:ind w:left="72"/>
        <w:rPr>
          <w:rFonts w:ascii="Segoe UI" w:hAnsi="Segoe UI" w:cs="Segoe UI"/>
          <w:color w:val="00B050"/>
        </w:rPr>
      </w:pPr>
      <w:r w:rsidRPr="00C31312">
        <w:rPr>
          <w:rFonts w:ascii="Segoe UI" w:eastAsia="Calibri" w:hAnsi="Segoe UI" w:cs="Segoe UI"/>
          <w:b/>
          <w:color w:val="00B050"/>
        </w:rPr>
        <w:t xml:space="preserve">Management responsibilities:  </w:t>
      </w:r>
    </w:p>
    <w:p w14:paraId="3F4D7BF3"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To ensure permission has been sought from parents for staff to support their child’s personal care routines.  </w:t>
      </w:r>
    </w:p>
    <w:p w14:paraId="1A98F79D"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To ensure all staff and volunteers are DBS checked before engaging in any personal care routines.  </w:t>
      </w:r>
    </w:p>
    <w:p w14:paraId="79600FCF"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To provide facilities appropriate to the children’s age and individual needs.  </w:t>
      </w:r>
    </w:p>
    <w:p w14:paraId="754B66DE"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To provide appropriate guidance, training, supervision and reassurance to staff to ensure safe practice.  </w:t>
      </w:r>
    </w:p>
    <w:p w14:paraId="68B6376D"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To ensure that staff will receive ongoing training in good working practices which comply with health and safety regulations, hygiene procedures, first aid and child protection procedures.  </w:t>
      </w:r>
    </w:p>
    <w:p w14:paraId="31793647"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lastRenderedPageBreak/>
        <w:t xml:space="preserve">To keep a record of training undertaken by staff and to ensure that refresher training is provided where required.  </w:t>
      </w:r>
    </w:p>
    <w:p w14:paraId="122407EE"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To ensure that all staff are familiar with the school’s Personal Care Policy.  </w:t>
      </w:r>
    </w:p>
    <w:p w14:paraId="0B50E98A"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To provide an Induction programme for all new staff and to ensure that they are made fully aware of the Personal Care procedures for the children they are supporting.  </w:t>
      </w:r>
    </w:p>
    <w:p w14:paraId="3A1C0FD3"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To ensure all mobile phones are locked away and no unauthorised recording equipment is in use, as per our Staff Code of Conduct. </w:t>
      </w:r>
    </w:p>
    <w:p w14:paraId="6197F06F" w14:textId="77777777" w:rsidR="00C31312" w:rsidRPr="00C31312" w:rsidRDefault="00C31312" w:rsidP="00C31312">
      <w:pPr>
        <w:spacing w:line="259" w:lineRule="auto"/>
        <w:ind w:left="797"/>
        <w:rPr>
          <w:rFonts w:ascii="Segoe UI" w:hAnsi="Segoe UI" w:cs="Segoe UI"/>
        </w:rPr>
      </w:pPr>
      <w:r w:rsidRPr="00C31312">
        <w:rPr>
          <w:rFonts w:ascii="Segoe UI" w:hAnsi="Segoe UI" w:cs="Segoe UI"/>
        </w:rPr>
        <w:t xml:space="preserve"> </w:t>
      </w:r>
    </w:p>
    <w:p w14:paraId="3621C597" w14:textId="62FAB3D0" w:rsidR="00C31312" w:rsidRPr="00C31312" w:rsidRDefault="00C31312" w:rsidP="00C31312">
      <w:pPr>
        <w:spacing w:line="259" w:lineRule="auto"/>
        <w:ind w:left="72"/>
        <w:rPr>
          <w:rFonts w:ascii="Segoe UI" w:hAnsi="Segoe UI" w:cs="Segoe UI"/>
          <w:color w:val="00B050"/>
        </w:rPr>
      </w:pPr>
      <w:r w:rsidRPr="00C31312">
        <w:rPr>
          <w:rFonts w:ascii="Segoe UI" w:eastAsia="Calibri" w:hAnsi="Segoe UI" w:cs="Segoe UI"/>
          <w:b/>
          <w:color w:val="00B050"/>
        </w:rPr>
        <w:t xml:space="preserve">Staff responsibilities:  </w:t>
      </w:r>
    </w:p>
    <w:p w14:paraId="48A5F272"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Staff must be familiar with the Personal Care Policy and </w:t>
      </w:r>
      <w:proofErr w:type="gramStart"/>
      <w:r w:rsidRPr="00C31312">
        <w:rPr>
          <w:rFonts w:ascii="Segoe UI" w:hAnsi="Segoe UI" w:cs="Segoe UI"/>
        </w:rPr>
        <w:t>Procedures, and</w:t>
      </w:r>
      <w:proofErr w:type="gramEnd"/>
      <w:r w:rsidRPr="00C31312">
        <w:rPr>
          <w:rFonts w:ascii="Segoe UI" w:hAnsi="Segoe UI" w:cs="Segoe UI"/>
        </w:rPr>
        <w:t xml:space="preserve"> adhere to the guidance set out. </w:t>
      </w:r>
    </w:p>
    <w:p w14:paraId="2152C8EC"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Staff must report any concerns to a member of the Leadership Team.  </w:t>
      </w:r>
    </w:p>
    <w:p w14:paraId="7FF2C079"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Teachers will liaise with parents/carers to establish specific care routines where appropriate.  </w:t>
      </w:r>
    </w:p>
    <w:p w14:paraId="1ECEF1BF" w14:textId="77777777" w:rsidR="00C31312" w:rsidRPr="00C31312" w:rsidRDefault="00C31312" w:rsidP="00C31312">
      <w:pPr>
        <w:numPr>
          <w:ilvl w:val="0"/>
          <w:numId w:val="24"/>
        </w:numPr>
        <w:spacing w:after="15" w:line="248" w:lineRule="auto"/>
        <w:ind w:right="312" w:hanging="360"/>
        <w:jc w:val="both"/>
        <w:rPr>
          <w:rFonts w:ascii="Segoe UI" w:hAnsi="Segoe UI" w:cs="Segoe UI"/>
        </w:rPr>
      </w:pPr>
      <w:r w:rsidRPr="00C31312">
        <w:rPr>
          <w:rFonts w:ascii="Segoe UI" w:hAnsi="Segoe UI" w:cs="Segoe UI"/>
        </w:rPr>
        <w:t xml:space="preserve">Staff must take part in training for any aspect of personal care and safeguarding.  </w:t>
      </w:r>
    </w:p>
    <w:p w14:paraId="041CF5BF"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660C4D31"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00FA4279" w14:textId="77777777" w:rsidR="00C31312" w:rsidRPr="00C31312" w:rsidRDefault="00C31312" w:rsidP="00C31312">
      <w:pPr>
        <w:pStyle w:val="Heading4"/>
        <w:ind w:left="72"/>
        <w:rPr>
          <w:rFonts w:ascii="Segoe UI" w:hAnsi="Segoe UI" w:cs="Segoe UI"/>
          <w:color w:val="00B050"/>
          <w:sz w:val="24"/>
          <w:szCs w:val="24"/>
        </w:rPr>
      </w:pPr>
      <w:r w:rsidRPr="00C31312">
        <w:rPr>
          <w:rFonts w:ascii="Segoe UI" w:hAnsi="Segoe UI" w:cs="Segoe UI"/>
          <w:color w:val="00B050"/>
          <w:sz w:val="24"/>
          <w:szCs w:val="24"/>
        </w:rPr>
        <w:t xml:space="preserve">Supporting Dressing/Undressing  </w:t>
      </w:r>
    </w:p>
    <w:p w14:paraId="4E452BAB" w14:textId="77777777" w:rsidR="00C31312" w:rsidRDefault="00C31312" w:rsidP="00C31312">
      <w:pPr>
        <w:spacing w:after="38" w:line="259" w:lineRule="auto"/>
        <w:ind w:left="77"/>
        <w:rPr>
          <w:rFonts w:ascii="Segoe UI" w:eastAsia="Calibri" w:hAnsi="Segoe UI" w:cs="Segoe UI"/>
          <w:b/>
          <w:color w:val="00B050"/>
          <w:szCs w:val="24"/>
        </w:rPr>
      </w:pPr>
    </w:p>
    <w:p w14:paraId="57BDDE0A" w14:textId="169E3630" w:rsidR="00C31312" w:rsidRDefault="00C31312" w:rsidP="00C31312">
      <w:pPr>
        <w:spacing w:after="38" w:line="259" w:lineRule="auto"/>
        <w:ind w:left="77"/>
        <w:rPr>
          <w:rFonts w:ascii="Segoe UI" w:hAnsi="Segoe UI" w:cs="Segoe UI"/>
          <w:color w:val="00B050"/>
          <w:szCs w:val="24"/>
        </w:rPr>
      </w:pPr>
      <w:r w:rsidRPr="00C31312">
        <w:rPr>
          <w:rFonts w:ascii="Segoe UI" w:hAnsi="Segoe UI" w:cs="Segoe UI"/>
        </w:rPr>
        <w:t xml:space="preserve">Sometimes it will be necessary for staff to aid a child in getting dressed or undressed particularly in Early Years. Staff will always encourage children to attempt undressing and dressing unaided. </w:t>
      </w:r>
    </w:p>
    <w:p w14:paraId="4E919139" w14:textId="77777777" w:rsidR="00C31312" w:rsidRPr="00C31312" w:rsidRDefault="00C31312" w:rsidP="00C31312">
      <w:pPr>
        <w:spacing w:after="38" w:line="259" w:lineRule="auto"/>
        <w:ind w:left="77"/>
        <w:rPr>
          <w:rFonts w:ascii="Segoe UI" w:hAnsi="Segoe UI" w:cs="Segoe UI"/>
          <w:color w:val="00B050"/>
          <w:szCs w:val="24"/>
        </w:rPr>
      </w:pPr>
    </w:p>
    <w:p w14:paraId="29FC095D" w14:textId="77777777" w:rsidR="00C31312" w:rsidRPr="00C31312" w:rsidRDefault="00C31312" w:rsidP="00C31312">
      <w:pPr>
        <w:pStyle w:val="Heading4"/>
        <w:ind w:left="72"/>
        <w:rPr>
          <w:rFonts w:ascii="Segoe UI" w:hAnsi="Segoe UI" w:cs="Segoe UI"/>
          <w:color w:val="00B050"/>
          <w:sz w:val="24"/>
          <w:szCs w:val="24"/>
        </w:rPr>
      </w:pPr>
      <w:r w:rsidRPr="00C31312">
        <w:rPr>
          <w:rFonts w:ascii="Segoe UI" w:hAnsi="Segoe UI" w:cs="Segoe UI"/>
          <w:color w:val="00B050"/>
          <w:sz w:val="24"/>
          <w:szCs w:val="24"/>
        </w:rPr>
        <w:t xml:space="preserve">Providing Comfort or Support </w:t>
      </w:r>
    </w:p>
    <w:p w14:paraId="4500058F" w14:textId="77777777" w:rsidR="00C31312" w:rsidRPr="00C31312" w:rsidRDefault="00C31312" w:rsidP="00C31312">
      <w:pPr>
        <w:spacing w:after="38" w:line="259" w:lineRule="auto"/>
        <w:ind w:left="77"/>
        <w:rPr>
          <w:rFonts w:ascii="Segoe UI" w:hAnsi="Segoe UI" w:cs="Segoe UI"/>
        </w:rPr>
      </w:pPr>
      <w:r w:rsidRPr="00C31312">
        <w:rPr>
          <w:rFonts w:ascii="Segoe UI" w:eastAsia="Calibri" w:hAnsi="Segoe UI" w:cs="Segoe UI"/>
          <w:b/>
          <w:color w:val="1F497D"/>
          <w:sz w:val="16"/>
        </w:rPr>
        <w:t xml:space="preserve"> </w:t>
      </w:r>
    </w:p>
    <w:p w14:paraId="2CE21172" w14:textId="2EDBCE46" w:rsidR="00C31312" w:rsidRPr="00C31312" w:rsidRDefault="00C31312" w:rsidP="00C31312">
      <w:pPr>
        <w:ind w:left="72" w:right="312"/>
        <w:rPr>
          <w:rFonts w:ascii="Segoe UI" w:hAnsi="Segoe UI" w:cs="Segoe UI"/>
        </w:rPr>
      </w:pPr>
      <w:r w:rsidRPr="00C31312">
        <w:rPr>
          <w:rFonts w:ascii="Segoe UI" w:hAnsi="Segoe UI" w:cs="Segoe UI"/>
        </w:rPr>
        <w:t>Children may seek physical comfort from staff (particularly children in</w:t>
      </w:r>
      <w:r>
        <w:rPr>
          <w:rFonts w:ascii="Segoe UI" w:hAnsi="Segoe UI" w:cs="Segoe UI"/>
        </w:rPr>
        <w:t xml:space="preserve"> </w:t>
      </w:r>
      <w:r w:rsidRPr="00C31312">
        <w:rPr>
          <w:rFonts w:ascii="Segoe UI" w:hAnsi="Segoe UI" w:cs="Segoe UI"/>
        </w:rPr>
        <w:t>Reception). Where children require physical support, staff need to be aware that physical contact must be kept to a minimum and be child initiated</w:t>
      </w:r>
      <w:r w:rsidRPr="00C31312">
        <w:rPr>
          <w:rFonts w:ascii="Segoe UI" w:hAnsi="Segoe UI" w:cs="Segoe UI"/>
          <w:color w:val="FF0000"/>
        </w:rPr>
        <w:t xml:space="preserve">. </w:t>
      </w:r>
      <w:r w:rsidRPr="00C31312">
        <w:rPr>
          <w:rFonts w:ascii="Segoe UI" w:hAnsi="Segoe UI" w:cs="Segoe UI"/>
        </w:rPr>
        <w:t>When comforting a child or giving reassurance, the member of staff’s hands should always be seen</w:t>
      </w:r>
      <w:r>
        <w:rPr>
          <w:rFonts w:ascii="Segoe UI" w:hAnsi="Segoe UI" w:cs="Segoe UI"/>
        </w:rPr>
        <w:t>.</w:t>
      </w:r>
      <w:r w:rsidRPr="00C31312">
        <w:rPr>
          <w:rFonts w:ascii="Segoe UI" w:hAnsi="Segoe UI" w:cs="Segoe UI"/>
        </w:rPr>
        <w:t xml:space="preserve"> If physical contact is deemed to be appropriate staff must provide care which is suitable to the age, gender and situation of the child.  </w:t>
      </w:r>
    </w:p>
    <w:p w14:paraId="77C41BBA"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39689C31" w14:textId="77777777" w:rsidR="00C31312" w:rsidRPr="00C31312" w:rsidRDefault="00C31312" w:rsidP="00C31312">
      <w:pPr>
        <w:ind w:left="72" w:right="312"/>
        <w:rPr>
          <w:rFonts w:ascii="Segoe UI" w:hAnsi="Segoe UI" w:cs="Segoe UI"/>
        </w:rPr>
      </w:pPr>
      <w:r w:rsidRPr="00C31312">
        <w:rPr>
          <w:rFonts w:ascii="Segoe UI" w:hAnsi="Segoe UI" w:cs="Segoe UI"/>
        </w:rPr>
        <w:t xml:space="preserve">If a child touches a member of staff in a way that makes him/her feel uncomfortable this can be gently but firmly discouraged in a way which communicates that the touch, rather than the child, is unacceptable.  </w:t>
      </w:r>
    </w:p>
    <w:p w14:paraId="7D3CD3BF"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21943F53"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2B654E39" w14:textId="77777777" w:rsidR="00C31312" w:rsidRDefault="00C31312" w:rsidP="00C31312">
      <w:pPr>
        <w:pStyle w:val="Heading4"/>
        <w:ind w:left="72"/>
        <w:rPr>
          <w:rFonts w:ascii="Segoe UI" w:hAnsi="Segoe UI" w:cs="Segoe UI"/>
          <w:color w:val="00B050"/>
          <w:sz w:val="24"/>
          <w:szCs w:val="24"/>
        </w:rPr>
      </w:pPr>
    </w:p>
    <w:p w14:paraId="4F4E0D39" w14:textId="729DD0EF" w:rsidR="00C31312" w:rsidRPr="00C31312" w:rsidRDefault="00C31312" w:rsidP="00C31312">
      <w:pPr>
        <w:pStyle w:val="Heading4"/>
        <w:ind w:left="72"/>
        <w:rPr>
          <w:rFonts w:ascii="Segoe UI" w:hAnsi="Segoe UI" w:cs="Segoe UI"/>
          <w:color w:val="00B050"/>
          <w:sz w:val="24"/>
          <w:szCs w:val="24"/>
        </w:rPr>
      </w:pPr>
      <w:r w:rsidRPr="00C31312">
        <w:rPr>
          <w:rFonts w:ascii="Segoe UI" w:hAnsi="Segoe UI" w:cs="Segoe UI"/>
          <w:color w:val="00B050"/>
          <w:sz w:val="24"/>
          <w:szCs w:val="24"/>
        </w:rPr>
        <w:t xml:space="preserve">Medical Procedures - see Policy for Supporting Pupils with Medical Needs </w:t>
      </w:r>
    </w:p>
    <w:p w14:paraId="005E14C9" w14:textId="77777777" w:rsidR="00C31312" w:rsidRPr="00C31312" w:rsidRDefault="00C31312" w:rsidP="00C31312">
      <w:pPr>
        <w:spacing w:after="40" w:line="259" w:lineRule="auto"/>
        <w:ind w:left="77"/>
        <w:rPr>
          <w:rFonts w:ascii="Segoe UI" w:hAnsi="Segoe UI" w:cs="Segoe UI"/>
        </w:rPr>
      </w:pPr>
      <w:r w:rsidRPr="00C31312">
        <w:rPr>
          <w:rFonts w:ascii="Segoe UI" w:eastAsia="Calibri" w:hAnsi="Segoe UI" w:cs="Segoe UI"/>
          <w:b/>
          <w:color w:val="1F497D"/>
          <w:sz w:val="16"/>
        </w:rPr>
        <w:t xml:space="preserve">                                                                               </w:t>
      </w:r>
    </w:p>
    <w:p w14:paraId="345004AA" w14:textId="73E7F5D7" w:rsidR="00C31312" w:rsidRPr="00C31312" w:rsidRDefault="00C31312" w:rsidP="00C31312">
      <w:pPr>
        <w:ind w:left="72" w:right="312"/>
        <w:rPr>
          <w:rFonts w:ascii="Segoe UI" w:hAnsi="Segoe UI" w:cs="Segoe UI"/>
        </w:rPr>
      </w:pPr>
      <w:r w:rsidRPr="00C31312">
        <w:rPr>
          <w:rFonts w:ascii="Segoe UI" w:hAnsi="Segoe UI" w:cs="Segoe UI"/>
        </w:rPr>
        <w:t>If it is necessary for a child to receive medicine during the school day</w:t>
      </w:r>
      <w:r>
        <w:rPr>
          <w:rFonts w:ascii="Segoe UI" w:hAnsi="Segoe UI" w:cs="Segoe UI"/>
        </w:rPr>
        <w:t>,</w:t>
      </w:r>
      <w:r w:rsidRPr="00C31312">
        <w:rPr>
          <w:rFonts w:ascii="Segoe UI" w:hAnsi="Segoe UI" w:cs="Segoe UI"/>
        </w:rPr>
        <w:t xml:space="preserve"> parents must fill out a form from the school office and discuss their child’s needs with a member of staff before the school agrees to administer medicines or medical care.  </w:t>
      </w:r>
    </w:p>
    <w:p w14:paraId="479C95FF" w14:textId="16D9CB2A" w:rsidR="00C31312" w:rsidRPr="00C31312" w:rsidRDefault="00C31312" w:rsidP="00C31312">
      <w:pPr>
        <w:spacing w:line="259" w:lineRule="auto"/>
        <w:ind w:left="77"/>
        <w:rPr>
          <w:rFonts w:ascii="Segoe UI" w:hAnsi="Segoe UI" w:cs="Segoe UI"/>
        </w:rPr>
      </w:pPr>
    </w:p>
    <w:p w14:paraId="5D333B11" w14:textId="77777777" w:rsidR="00C31312" w:rsidRPr="00C31312" w:rsidRDefault="00C31312" w:rsidP="00C31312">
      <w:pPr>
        <w:ind w:left="72" w:right="312"/>
        <w:rPr>
          <w:rFonts w:ascii="Segoe UI" w:hAnsi="Segoe UI" w:cs="Segoe UI"/>
        </w:rPr>
      </w:pPr>
      <w:r w:rsidRPr="00C31312">
        <w:rPr>
          <w:rFonts w:ascii="Segoe UI" w:hAnsi="Segoe UI" w:cs="Segoe UI"/>
        </w:rPr>
        <w:t xml:space="preserve">Any member of staff giving medicine to a pupil should check: </w:t>
      </w:r>
    </w:p>
    <w:p w14:paraId="116DD671" w14:textId="77777777" w:rsidR="00C31312" w:rsidRPr="00C31312" w:rsidRDefault="00C31312" w:rsidP="00C31312">
      <w:pPr>
        <w:spacing w:after="38" w:line="259" w:lineRule="auto"/>
        <w:ind w:left="77"/>
        <w:rPr>
          <w:rFonts w:ascii="Segoe UI" w:hAnsi="Segoe UI" w:cs="Segoe UI"/>
        </w:rPr>
      </w:pPr>
      <w:r w:rsidRPr="00C31312">
        <w:rPr>
          <w:rFonts w:ascii="Segoe UI" w:hAnsi="Segoe UI" w:cs="Segoe UI"/>
          <w:sz w:val="16"/>
        </w:rPr>
        <w:t xml:space="preserve"> </w:t>
      </w:r>
    </w:p>
    <w:p w14:paraId="3DC869AB" w14:textId="77777777" w:rsidR="00C31312" w:rsidRPr="00C31312" w:rsidRDefault="00C31312" w:rsidP="00C31312">
      <w:pPr>
        <w:ind w:left="807" w:right="312"/>
        <w:rPr>
          <w:rFonts w:ascii="Segoe UI" w:hAnsi="Segoe UI" w:cs="Segoe UI"/>
        </w:rPr>
      </w:pPr>
      <w:r w:rsidRPr="00C31312">
        <w:rPr>
          <w:rFonts w:ascii="Segoe UI" w:hAnsi="Segoe UI" w:cs="Segoe UI"/>
        </w:rPr>
        <w:t xml:space="preserve">The pupil's name </w:t>
      </w:r>
    </w:p>
    <w:p w14:paraId="4C8A9CF0" w14:textId="77777777" w:rsidR="00C31312" w:rsidRPr="00C31312" w:rsidRDefault="00C31312" w:rsidP="00C31312">
      <w:pPr>
        <w:ind w:left="807" w:right="312"/>
        <w:rPr>
          <w:rFonts w:ascii="Segoe UI" w:hAnsi="Segoe UI" w:cs="Segoe UI"/>
        </w:rPr>
      </w:pPr>
      <w:r w:rsidRPr="00C31312">
        <w:rPr>
          <w:rFonts w:ascii="Segoe UI" w:hAnsi="Segoe UI" w:cs="Segoe UI"/>
        </w:rPr>
        <w:t xml:space="preserve">Written instructions provided by parents or doctor </w:t>
      </w:r>
    </w:p>
    <w:p w14:paraId="7CB37887" w14:textId="77777777" w:rsidR="00C31312" w:rsidRPr="00C31312" w:rsidRDefault="00C31312" w:rsidP="00C31312">
      <w:pPr>
        <w:ind w:left="807" w:right="312"/>
        <w:rPr>
          <w:rFonts w:ascii="Segoe UI" w:hAnsi="Segoe UI" w:cs="Segoe UI"/>
        </w:rPr>
      </w:pPr>
      <w:r w:rsidRPr="00C31312">
        <w:rPr>
          <w:rFonts w:ascii="Segoe UI" w:hAnsi="Segoe UI" w:cs="Segoe UI"/>
        </w:rPr>
        <w:t xml:space="preserve">Prescribed dose </w:t>
      </w:r>
    </w:p>
    <w:p w14:paraId="0C23CEFA" w14:textId="77777777" w:rsidR="00C31312" w:rsidRPr="00C31312" w:rsidRDefault="00C31312" w:rsidP="00C31312">
      <w:pPr>
        <w:ind w:left="807" w:right="312"/>
        <w:rPr>
          <w:rFonts w:ascii="Segoe UI" w:hAnsi="Segoe UI" w:cs="Segoe UI"/>
        </w:rPr>
      </w:pPr>
      <w:r w:rsidRPr="00C31312">
        <w:rPr>
          <w:rFonts w:ascii="Segoe UI" w:hAnsi="Segoe UI" w:cs="Segoe UI"/>
        </w:rPr>
        <w:t xml:space="preserve">Expiry date </w:t>
      </w:r>
    </w:p>
    <w:p w14:paraId="54C81114"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1A441851" w14:textId="77777777" w:rsidR="00C31312" w:rsidRPr="00C31312" w:rsidRDefault="00C31312" w:rsidP="00C31312">
      <w:pPr>
        <w:ind w:left="72" w:right="312"/>
        <w:rPr>
          <w:rFonts w:ascii="Segoe UI" w:hAnsi="Segoe UI" w:cs="Segoe UI"/>
        </w:rPr>
      </w:pPr>
      <w:r w:rsidRPr="00C31312">
        <w:rPr>
          <w:rFonts w:ascii="Segoe UI" w:hAnsi="Segoe UI" w:cs="Segoe UI"/>
        </w:rPr>
        <w:t xml:space="preserve">Particular attention should be paid to the safe storage, handling and disposal of medicines. </w:t>
      </w:r>
    </w:p>
    <w:p w14:paraId="41658C0E"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6FBACA80" w14:textId="3C53C048" w:rsidR="00C31312" w:rsidRPr="00C31312" w:rsidRDefault="00C31312" w:rsidP="00C31312">
      <w:pPr>
        <w:ind w:left="72" w:right="312"/>
        <w:rPr>
          <w:rFonts w:ascii="Segoe UI" w:hAnsi="Segoe UI" w:cs="Segoe UI"/>
        </w:rPr>
      </w:pPr>
      <w:r w:rsidRPr="00C31312">
        <w:rPr>
          <w:rFonts w:ascii="Segoe UI" w:hAnsi="Segoe UI" w:cs="Segoe UI"/>
        </w:rPr>
        <w:t xml:space="preserve">The Head Teacher has prime responsibility for the safe management of medicines kept at school. Medicines should generally be kept in a secure place, not accessible to pupils but arrangements must be in place to ensure that any medication that a pupil might need in an emergency is readily available. </w:t>
      </w:r>
    </w:p>
    <w:p w14:paraId="6BF79366"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13DE967C"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5D3FD236" w14:textId="77777777" w:rsidR="00C31312" w:rsidRPr="00376782" w:rsidRDefault="00C31312" w:rsidP="00376782">
      <w:pPr>
        <w:pStyle w:val="Heading3"/>
        <w:ind w:left="72"/>
        <w:jc w:val="left"/>
        <w:rPr>
          <w:rFonts w:ascii="Segoe UI" w:hAnsi="Segoe UI" w:cs="Segoe UI"/>
          <w:sz w:val="24"/>
          <w:szCs w:val="24"/>
        </w:rPr>
      </w:pPr>
      <w:r w:rsidRPr="00376782">
        <w:rPr>
          <w:rFonts w:ascii="Segoe UI" w:hAnsi="Segoe UI" w:cs="Segoe UI"/>
          <w:color w:val="00B050"/>
          <w:sz w:val="24"/>
          <w:szCs w:val="24"/>
        </w:rPr>
        <w:t xml:space="preserve">Soiling     </w:t>
      </w:r>
      <w:r w:rsidRPr="00376782">
        <w:rPr>
          <w:rFonts w:ascii="Segoe UI" w:hAnsi="Segoe UI" w:cs="Segoe UI"/>
          <w:sz w:val="24"/>
          <w:szCs w:val="24"/>
        </w:rPr>
        <w:t xml:space="preserve">      </w:t>
      </w:r>
    </w:p>
    <w:p w14:paraId="7470402C"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r w:rsidRPr="00C31312">
        <w:rPr>
          <w:rFonts w:ascii="Segoe UI" w:hAnsi="Segoe UI" w:cs="Segoe UI"/>
          <w:sz w:val="16"/>
        </w:rPr>
        <w:t xml:space="preserve">                                                                                                                                              </w:t>
      </w:r>
    </w:p>
    <w:p w14:paraId="115AE108" w14:textId="0905EB6D" w:rsidR="00C31312" w:rsidRPr="00C31312" w:rsidRDefault="00C31312" w:rsidP="00C31312">
      <w:pPr>
        <w:spacing w:after="273"/>
        <w:ind w:left="72" w:right="312"/>
        <w:rPr>
          <w:rFonts w:ascii="Segoe UI" w:hAnsi="Segoe UI" w:cs="Segoe UI"/>
        </w:rPr>
      </w:pPr>
      <w:r w:rsidRPr="00C31312">
        <w:rPr>
          <w:rFonts w:ascii="Segoe UI" w:hAnsi="Segoe UI" w:cs="Segoe UI"/>
        </w:rPr>
        <w:t>Intimate care for soiling should only be given to a child after the parents have given permission for staff to clean and change the child. Parents who have children in Reception class are asked to sign a permission form so that the Early Years staff can clean and change their child in the event of the child soiling themselves.</w:t>
      </w:r>
      <w:r w:rsidRPr="00C31312">
        <w:rPr>
          <w:rFonts w:ascii="Segoe UI" w:hAnsi="Segoe UI" w:cs="Segoe UI"/>
          <w:sz w:val="16"/>
        </w:rPr>
        <w:t xml:space="preserve"> </w:t>
      </w:r>
    </w:p>
    <w:p w14:paraId="6677ABEC" w14:textId="77777777" w:rsidR="00C31312" w:rsidRPr="00C31312" w:rsidRDefault="00C31312" w:rsidP="00C31312">
      <w:pPr>
        <w:spacing w:after="270"/>
        <w:ind w:left="72" w:right="312"/>
        <w:rPr>
          <w:rFonts w:ascii="Segoe UI" w:hAnsi="Segoe UI" w:cs="Segoe UI"/>
        </w:rPr>
      </w:pPr>
      <w:r w:rsidRPr="00C31312">
        <w:rPr>
          <w:rFonts w:ascii="Segoe UI" w:hAnsi="Segoe UI" w:cs="Segoe UI"/>
        </w:rPr>
        <w:t xml:space="preserve">If a parent does not give consent, the school will contact the parents or other emergency contact giving specific details about the necessity for cleaning the child. If the parents/carers or emergency contact </w:t>
      </w:r>
      <w:proofErr w:type="gramStart"/>
      <w:r w:rsidRPr="00C31312">
        <w:rPr>
          <w:rFonts w:ascii="Segoe UI" w:hAnsi="Segoe UI" w:cs="Segoe UI"/>
        </w:rPr>
        <w:t>is able to</w:t>
      </w:r>
      <w:proofErr w:type="gramEnd"/>
      <w:r w:rsidRPr="00C31312">
        <w:rPr>
          <w:rFonts w:ascii="Segoe UI" w:hAnsi="Segoe UI" w:cs="Segoe UI"/>
        </w:rPr>
        <w:t xml:space="preserve"> come within a few minutes, the child is comforted and kept away from the other children to preserve dignity until the parent arrives. Children are not left on their own whilst waiting for a parent to arrive, an adult will stay with them, giving comfort and reassurance. The child will be </w:t>
      </w:r>
      <w:proofErr w:type="gramStart"/>
      <w:r w:rsidRPr="00C31312">
        <w:rPr>
          <w:rFonts w:ascii="Segoe UI" w:hAnsi="Segoe UI" w:cs="Segoe UI"/>
        </w:rPr>
        <w:t>dressed at all times</w:t>
      </w:r>
      <w:proofErr w:type="gramEnd"/>
      <w:r w:rsidRPr="00C31312">
        <w:rPr>
          <w:rFonts w:ascii="Segoe UI" w:hAnsi="Segoe UI" w:cs="Segoe UI"/>
        </w:rPr>
        <w:t xml:space="preserve"> and never left partially clothed. If a parent/carer or emergency contact cannot attend, the school seeks to gain verbal consent from parents/carers for staff to clean and change the child. This permission will be sought on each occasion that the child soils him or herself. </w:t>
      </w:r>
    </w:p>
    <w:p w14:paraId="180B6988" w14:textId="77777777" w:rsidR="00C31312" w:rsidRPr="00C31312" w:rsidRDefault="00C31312" w:rsidP="00C31312">
      <w:pPr>
        <w:spacing w:after="273"/>
        <w:ind w:left="72" w:right="312"/>
        <w:rPr>
          <w:rFonts w:ascii="Segoe UI" w:hAnsi="Segoe UI" w:cs="Segoe UI"/>
        </w:rPr>
      </w:pPr>
      <w:r w:rsidRPr="00C31312">
        <w:rPr>
          <w:rFonts w:ascii="Segoe UI" w:hAnsi="Segoe UI" w:cs="Segoe UI"/>
        </w:rPr>
        <w:lastRenderedPageBreak/>
        <w:t xml:space="preserve">If the parents and emergency contacts cannot be contacted the Headteacher will be consulted. If put in an impossible situation where the child is at risk, staff will act appropriately and may need to come into some level of physical contact in order to aid the child. </w:t>
      </w:r>
    </w:p>
    <w:p w14:paraId="08DC565C" w14:textId="77777777" w:rsidR="00C31312" w:rsidRPr="00C31312" w:rsidRDefault="00C31312" w:rsidP="00C31312">
      <w:pPr>
        <w:spacing w:after="189"/>
        <w:ind w:left="72" w:right="312"/>
        <w:rPr>
          <w:rFonts w:ascii="Segoe UI" w:hAnsi="Segoe UI" w:cs="Segoe UI"/>
        </w:rPr>
      </w:pPr>
      <w:r w:rsidRPr="00C31312">
        <w:rPr>
          <w:rFonts w:ascii="Segoe UI" w:hAnsi="Segoe UI" w:cs="Segoe UI"/>
        </w:rPr>
        <w:t xml:space="preserve">When touching a child, staff should always be aware of the possibility of invading a child’s privacy and will respect the child’s wishes and feelings. </w:t>
      </w:r>
    </w:p>
    <w:p w14:paraId="07E9B3A2" w14:textId="77777777" w:rsidR="00C31312" w:rsidRPr="00C31312" w:rsidRDefault="00C31312" w:rsidP="00C31312">
      <w:pPr>
        <w:ind w:left="72" w:right="312"/>
        <w:rPr>
          <w:rFonts w:ascii="Segoe UI" w:hAnsi="Segoe UI" w:cs="Segoe UI"/>
        </w:rPr>
      </w:pPr>
      <w:r w:rsidRPr="00C31312">
        <w:rPr>
          <w:rFonts w:ascii="Segoe UI" w:hAnsi="Segoe UI" w:cs="Segoe UI"/>
        </w:rPr>
        <w:t xml:space="preserve">If a child needs to be cleaned, staff will make sure that: </w:t>
      </w:r>
    </w:p>
    <w:p w14:paraId="2B9D07C6" w14:textId="77777777" w:rsidR="00C31312" w:rsidRPr="00C31312" w:rsidRDefault="00C31312" w:rsidP="00C31312">
      <w:pPr>
        <w:spacing w:after="159" w:line="259" w:lineRule="auto"/>
        <w:ind w:left="77"/>
        <w:rPr>
          <w:rFonts w:ascii="Segoe UI" w:hAnsi="Segoe UI" w:cs="Segoe UI"/>
        </w:rPr>
      </w:pPr>
      <w:r w:rsidRPr="00C31312">
        <w:rPr>
          <w:rFonts w:ascii="Segoe UI" w:hAnsi="Segoe UI" w:cs="Segoe UI"/>
          <w:sz w:val="8"/>
        </w:rPr>
        <w:t xml:space="preserve"> </w:t>
      </w:r>
    </w:p>
    <w:p w14:paraId="423FFA11" w14:textId="77777777" w:rsidR="00C31312" w:rsidRPr="00C31312" w:rsidRDefault="00C31312" w:rsidP="00C31312">
      <w:pPr>
        <w:numPr>
          <w:ilvl w:val="0"/>
          <w:numId w:val="25"/>
        </w:numPr>
        <w:spacing w:after="22" w:line="249" w:lineRule="auto"/>
        <w:ind w:right="313" w:hanging="360"/>
        <w:jc w:val="both"/>
        <w:rPr>
          <w:rFonts w:ascii="Segoe UI" w:hAnsi="Segoe UI" w:cs="Segoe UI"/>
        </w:rPr>
      </w:pPr>
      <w:r w:rsidRPr="00C31312">
        <w:rPr>
          <w:rFonts w:ascii="Segoe UI" w:hAnsi="Segoe UI" w:cs="Segoe UI"/>
          <w:color w:val="333333"/>
        </w:rPr>
        <w:t>Protective gloves and an apron are worn.</w:t>
      </w:r>
      <w:r w:rsidRPr="00C31312">
        <w:rPr>
          <w:rFonts w:ascii="Segoe UI" w:hAnsi="Segoe UI" w:cs="Segoe UI"/>
        </w:rPr>
        <w:t xml:space="preserve"> </w:t>
      </w:r>
    </w:p>
    <w:p w14:paraId="2B692E6D" w14:textId="77777777" w:rsidR="00C31312" w:rsidRPr="00C31312" w:rsidRDefault="00C31312" w:rsidP="00C31312">
      <w:pPr>
        <w:numPr>
          <w:ilvl w:val="0"/>
          <w:numId w:val="25"/>
        </w:numPr>
        <w:spacing w:after="22" w:line="249" w:lineRule="auto"/>
        <w:ind w:right="313" w:hanging="360"/>
        <w:jc w:val="both"/>
        <w:rPr>
          <w:rFonts w:ascii="Segoe UI" w:hAnsi="Segoe UI" w:cs="Segoe UI"/>
        </w:rPr>
      </w:pPr>
      <w:r w:rsidRPr="00C31312">
        <w:rPr>
          <w:rFonts w:ascii="Segoe UI" w:hAnsi="Segoe UI" w:cs="Segoe UI"/>
          <w:color w:val="333333"/>
        </w:rPr>
        <w:t>The procedure is discussed in a friendly and reassuring way with the child throughout the process.</w:t>
      </w:r>
      <w:r w:rsidRPr="00C31312">
        <w:rPr>
          <w:rFonts w:ascii="Segoe UI" w:hAnsi="Segoe UI" w:cs="Segoe UI"/>
        </w:rPr>
        <w:t xml:space="preserve"> </w:t>
      </w:r>
    </w:p>
    <w:p w14:paraId="7D26D3AD" w14:textId="77777777" w:rsidR="00C31312" w:rsidRPr="00C31312" w:rsidRDefault="00C31312" w:rsidP="00C31312">
      <w:pPr>
        <w:numPr>
          <w:ilvl w:val="0"/>
          <w:numId w:val="25"/>
        </w:numPr>
        <w:spacing w:after="22" w:line="249" w:lineRule="auto"/>
        <w:ind w:right="313" w:hanging="360"/>
        <w:jc w:val="both"/>
        <w:rPr>
          <w:rFonts w:ascii="Segoe UI" w:hAnsi="Segoe UI" w:cs="Segoe UI"/>
        </w:rPr>
      </w:pPr>
      <w:r w:rsidRPr="00C31312">
        <w:rPr>
          <w:rFonts w:ascii="Segoe UI" w:hAnsi="Segoe UI" w:cs="Segoe UI"/>
          <w:color w:val="333333"/>
        </w:rPr>
        <w:t>The child is encouraged to care for him/herself as far as possible.</w:t>
      </w:r>
      <w:r w:rsidRPr="00C31312">
        <w:rPr>
          <w:rFonts w:ascii="Segoe UI" w:hAnsi="Segoe UI" w:cs="Segoe UI"/>
        </w:rPr>
        <w:t xml:space="preserve"> </w:t>
      </w:r>
    </w:p>
    <w:p w14:paraId="55938A02" w14:textId="77777777" w:rsidR="00C31312" w:rsidRPr="00C31312" w:rsidRDefault="00C31312" w:rsidP="00C31312">
      <w:pPr>
        <w:numPr>
          <w:ilvl w:val="0"/>
          <w:numId w:val="25"/>
        </w:numPr>
        <w:spacing w:after="22" w:line="249" w:lineRule="auto"/>
        <w:ind w:right="313" w:hanging="360"/>
        <w:jc w:val="both"/>
        <w:rPr>
          <w:rFonts w:ascii="Segoe UI" w:hAnsi="Segoe UI" w:cs="Segoe UI"/>
        </w:rPr>
      </w:pPr>
      <w:r w:rsidRPr="00C31312">
        <w:rPr>
          <w:rFonts w:ascii="Segoe UI" w:hAnsi="Segoe UI" w:cs="Segoe UI"/>
          <w:color w:val="333333"/>
        </w:rPr>
        <w:t xml:space="preserve">Physical contact is kept to the minimum possible to carry out the necessary cleaning. </w:t>
      </w:r>
    </w:p>
    <w:p w14:paraId="182259CD" w14:textId="77777777" w:rsidR="00C31312" w:rsidRPr="00C31312" w:rsidRDefault="00C31312" w:rsidP="00C31312">
      <w:pPr>
        <w:numPr>
          <w:ilvl w:val="0"/>
          <w:numId w:val="25"/>
        </w:numPr>
        <w:spacing w:after="22" w:line="249" w:lineRule="auto"/>
        <w:ind w:right="313" w:hanging="360"/>
        <w:jc w:val="both"/>
        <w:rPr>
          <w:rFonts w:ascii="Segoe UI" w:hAnsi="Segoe UI" w:cs="Segoe UI"/>
        </w:rPr>
      </w:pPr>
      <w:r w:rsidRPr="00C31312">
        <w:rPr>
          <w:rFonts w:ascii="Segoe UI" w:hAnsi="Segoe UI" w:cs="Segoe UI"/>
          <w:color w:val="333333"/>
        </w:rPr>
        <w:t xml:space="preserve">The child is clean before they redress themselves. </w:t>
      </w:r>
    </w:p>
    <w:p w14:paraId="78DBD699" w14:textId="77777777" w:rsidR="00C31312" w:rsidRPr="00C31312" w:rsidRDefault="00C31312" w:rsidP="00C31312">
      <w:pPr>
        <w:numPr>
          <w:ilvl w:val="0"/>
          <w:numId w:val="25"/>
        </w:numPr>
        <w:spacing w:after="22" w:line="249" w:lineRule="auto"/>
        <w:ind w:right="313" w:hanging="360"/>
        <w:jc w:val="both"/>
        <w:rPr>
          <w:rFonts w:ascii="Segoe UI" w:hAnsi="Segoe UI" w:cs="Segoe UI"/>
        </w:rPr>
      </w:pPr>
      <w:r w:rsidRPr="00C31312">
        <w:rPr>
          <w:rFonts w:ascii="Segoe UI" w:hAnsi="Segoe UI" w:cs="Segoe UI"/>
          <w:color w:val="333333"/>
        </w:rPr>
        <w:t>Privacy is given appropriate to the child's age and the situation.</w:t>
      </w:r>
      <w:r w:rsidRPr="00C31312">
        <w:rPr>
          <w:rFonts w:ascii="Segoe UI" w:hAnsi="Segoe UI" w:cs="Segoe UI"/>
        </w:rPr>
        <w:t xml:space="preserve"> </w:t>
      </w:r>
    </w:p>
    <w:p w14:paraId="24C4B693" w14:textId="77777777" w:rsidR="00C31312" w:rsidRPr="00C31312" w:rsidRDefault="00C31312" w:rsidP="00C31312">
      <w:pPr>
        <w:numPr>
          <w:ilvl w:val="0"/>
          <w:numId w:val="25"/>
        </w:numPr>
        <w:spacing w:after="22" w:line="249" w:lineRule="auto"/>
        <w:ind w:right="313" w:hanging="360"/>
        <w:jc w:val="both"/>
        <w:rPr>
          <w:rFonts w:ascii="Segoe UI" w:hAnsi="Segoe UI" w:cs="Segoe UI"/>
        </w:rPr>
      </w:pPr>
      <w:r w:rsidRPr="00C31312">
        <w:rPr>
          <w:rFonts w:ascii="Segoe UI" w:hAnsi="Segoe UI" w:cs="Segoe UI"/>
          <w:color w:val="333333"/>
        </w:rPr>
        <w:t>All spills of vomit, blood or excrement are wiped up and flushed down the toilet.</w:t>
      </w:r>
      <w:r w:rsidRPr="00C31312">
        <w:rPr>
          <w:rFonts w:ascii="Segoe UI" w:hAnsi="Segoe UI" w:cs="Segoe UI"/>
        </w:rPr>
        <w:t xml:space="preserve"> </w:t>
      </w:r>
    </w:p>
    <w:p w14:paraId="299CFD25" w14:textId="77777777" w:rsidR="00C31312" w:rsidRPr="00C31312" w:rsidRDefault="00C31312" w:rsidP="00C31312">
      <w:pPr>
        <w:numPr>
          <w:ilvl w:val="0"/>
          <w:numId w:val="25"/>
        </w:numPr>
        <w:spacing w:after="22" w:line="249" w:lineRule="auto"/>
        <w:ind w:right="313" w:hanging="360"/>
        <w:jc w:val="both"/>
        <w:rPr>
          <w:rFonts w:ascii="Segoe UI" w:hAnsi="Segoe UI" w:cs="Segoe UI"/>
        </w:rPr>
      </w:pPr>
      <w:r w:rsidRPr="00C31312">
        <w:rPr>
          <w:rFonts w:ascii="Segoe UI" w:hAnsi="Segoe UI" w:cs="Segoe UI"/>
          <w:color w:val="333333"/>
        </w:rPr>
        <w:t>Any soiling that can be, is flushed down the toilet.</w:t>
      </w:r>
      <w:r w:rsidRPr="00C31312">
        <w:rPr>
          <w:rFonts w:ascii="Segoe UI" w:hAnsi="Segoe UI" w:cs="Segoe UI"/>
        </w:rPr>
        <w:t xml:space="preserve"> </w:t>
      </w:r>
    </w:p>
    <w:p w14:paraId="06A842D2" w14:textId="77777777" w:rsidR="00C31312" w:rsidRPr="00C31312" w:rsidRDefault="00C31312" w:rsidP="00C31312">
      <w:pPr>
        <w:numPr>
          <w:ilvl w:val="0"/>
          <w:numId w:val="25"/>
        </w:numPr>
        <w:spacing w:after="22" w:line="249" w:lineRule="auto"/>
        <w:ind w:right="313" w:hanging="360"/>
        <w:jc w:val="both"/>
        <w:rPr>
          <w:rFonts w:ascii="Segoe UI" w:hAnsi="Segoe UI" w:cs="Segoe UI"/>
        </w:rPr>
      </w:pPr>
      <w:r w:rsidRPr="00C31312">
        <w:rPr>
          <w:rFonts w:ascii="Segoe UI" w:hAnsi="Segoe UI" w:cs="Segoe UI"/>
          <w:color w:val="333333"/>
        </w:rPr>
        <w:t xml:space="preserve">Soiled clothing is put in a nappy bag, unwashed, and sent home with the child. </w:t>
      </w:r>
    </w:p>
    <w:p w14:paraId="0018259F" w14:textId="77777777" w:rsidR="00C31312" w:rsidRPr="00C31312" w:rsidRDefault="00C31312" w:rsidP="00C31312">
      <w:pPr>
        <w:numPr>
          <w:ilvl w:val="0"/>
          <w:numId w:val="25"/>
        </w:numPr>
        <w:spacing w:after="22" w:line="249" w:lineRule="auto"/>
        <w:ind w:right="313" w:hanging="360"/>
        <w:jc w:val="both"/>
        <w:rPr>
          <w:rFonts w:ascii="Segoe UI" w:hAnsi="Segoe UI" w:cs="Segoe UI"/>
        </w:rPr>
      </w:pPr>
      <w:r w:rsidRPr="00C31312">
        <w:rPr>
          <w:rFonts w:ascii="Segoe UI" w:hAnsi="Segoe UI" w:cs="Segoe UI"/>
          <w:color w:val="333333"/>
        </w:rPr>
        <w:t xml:space="preserve">A personal care form is filled out and a copy is sent home.  </w:t>
      </w:r>
      <w:r w:rsidRPr="00C31312">
        <w:rPr>
          <w:rFonts w:ascii="Segoe UI" w:hAnsi="Segoe UI" w:cs="Segoe UI"/>
        </w:rPr>
        <w:t xml:space="preserve"> </w:t>
      </w:r>
    </w:p>
    <w:p w14:paraId="3967E222" w14:textId="77777777" w:rsidR="00C31312" w:rsidRPr="00C31312" w:rsidRDefault="00C31312" w:rsidP="00C31312">
      <w:pPr>
        <w:spacing w:line="259" w:lineRule="auto"/>
        <w:ind w:left="77"/>
        <w:rPr>
          <w:rFonts w:ascii="Segoe UI" w:hAnsi="Segoe UI" w:cs="Segoe UI"/>
        </w:rPr>
      </w:pPr>
      <w:r w:rsidRPr="00C31312">
        <w:rPr>
          <w:rFonts w:ascii="Segoe UI" w:eastAsia="Calibri" w:hAnsi="Segoe UI" w:cs="Segoe UI"/>
          <w:b/>
          <w:color w:val="1F497D"/>
        </w:rPr>
        <w:t xml:space="preserve"> </w:t>
      </w:r>
    </w:p>
    <w:p w14:paraId="615B13FC" w14:textId="77777777" w:rsidR="00C31312" w:rsidRPr="00C31312" w:rsidRDefault="00C31312" w:rsidP="00C31312">
      <w:pPr>
        <w:spacing w:line="259" w:lineRule="auto"/>
        <w:ind w:left="77"/>
        <w:rPr>
          <w:rFonts w:ascii="Segoe UI" w:hAnsi="Segoe UI" w:cs="Segoe UI"/>
        </w:rPr>
      </w:pPr>
      <w:r w:rsidRPr="00C31312">
        <w:rPr>
          <w:rFonts w:ascii="Segoe UI" w:eastAsia="Calibri" w:hAnsi="Segoe UI" w:cs="Segoe UI"/>
          <w:b/>
          <w:color w:val="1F497D"/>
        </w:rPr>
        <w:t xml:space="preserve"> </w:t>
      </w:r>
    </w:p>
    <w:p w14:paraId="5A867970" w14:textId="43256454" w:rsidR="00C31312" w:rsidRPr="00C31312" w:rsidRDefault="00C31312" w:rsidP="00376782">
      <w:pPr>
        <w:spacing w:line="259" w:lineRule="auto"/>
        <w:ind w:left="77"/>
        <w:rPr>
          <w:rFonts w:ascii="Segoe UI" w:hAnsi="Segoe UI" w:cs="Segoe UI"/>
        </w:rPr>
      </w:pPr>
      <w:r w:rsidRPr="00C31312">
        <w:rPr>
          <w:rFonts w:ascii="Segoe UI" w:eastAsia="Calibri" w:hAnsi="Segoe UI" w:cs="Segoe UI"/>
          <w:b/>
          <w:color w:val="1F497D"/>
        </w:rPr>
        <w:t xml:space="preserve"> </w:t>
      </w:r>
      <w:r w:rsidRPr="00376782">
        <w:rPr>
          <w:rFonts w:ascii="Segoe UI" w:hAnsi="Segoe UI" w:cs="Segoe UI"/>
          <w:color w:val="00B050"/>
        </w:rPr>
        <w:t>Hygiene</w:t>
      </w:r>
      <w:r w:rsidRPr="00C31312">
        <w:rPr>
          <w:rFonts w:ascii="Segoe UI" w:hAnsi="Segoe UI" w:cs="Segoe UI"/>
        </w:rPr>
        <w:t xml:space="preserve">             </w:t>
      </w:r>
    </w:p>
    <w:p w14:paraId="73ED9DD1" w14:textId="77777777" w:rsidR="00C31312" w:rsidRPr="00C31312" w:rsidRDefault="00C31312" w:rsidP="00C31312">
      <w:pPr>
        <w:spacing w:after="38" w:line="259" w:lineRule="auto"/>
        <w:ind w:left="77"/>
        <w:rPr>
          <w:rFonts w:ascii="Segoe UI" w:hAnsi="Segoe UI" w:cs="Segoe UI"/>
        </w:rPr>
      </w:pPr>
      <w:r w:rsidRPr="00C31312">
        <w:rPr>
          <w:rFonts w:ascii="Segoe UI" w:eastAsia="Calibri" w:hAnsi="Segoe UI" w:cs="Segoe UI"/>
          <w:b/>
          <w:color w:val="1F497D"/>
          <w:sz w:val="16"/>
        </w:rPr>
        <w:t xml:space="preserve">                                                                                                                                                    </w:t>
      </w:r>
    </w:p>
    <w:p w14:paraId="7DCC5CD9" w14:textId="77777777" w:rsidR="00C31312" w:rsidRPr="00C31312" w:rsidRDefault="00C31312" w:rsidP="00C31312">
      <w:pPr>
        <w:ind w:left="72" w:right="312"/>
        <w:rPr>
          <w:rFonts w:ascii="Segoe UI" w:hAnsi="Segoe UI" w:cs="Segoe UI"/>
        </w:rPr>
      </w:pPr>
      <w:r w:rsidRPr="00C31312">
        <w:rPr>
          <w:rFonts w:ascii="Segoe UI" w:hAnsi="Segoe UI" w:cs="Segoe UI"/>
        </w:rPr>
        <w:t xml:space="preserve">All staff must be familiar with normal precautions for avoiding infection, must follow basic hygiene procedures and have access to protective, disposable gloves. </w:t>
      </w:r>
    </w:p>
    <w:p w14:paraId="2412EFD6"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0587BA17"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42FAB38F" w14:textId="77777777" w:rsidR="00C31312" w:rsidRPr="00376782" w:rsidRDefault="00C31312" w:rsidP="00376782">
      <w:pPr>
        <w:pStyle w:val="Heading3"/>
        <w:ind w:left="72"/>
        <w:jc w:val="left"/>
        <w:rPr>
          <w:rFonts w:ascii="Segoe UI" w:hAnsi="Segoe UI" w:cs="Segoe UI"/>
          <w:color w:val="00B050"/>
          <w:sz w:val="24"/>
          <w:szCs w:val="24"/>
        </w:rPr>
      </w:pPr>
      <w:r w:rsidRPr="00376782">
        <w:rPr>
          <w:rFonts w:ascii="Segoe UI" w:hAnsi="Segoe UI" w:cs="Segoe UI"/>
          <w:color w:val="00B050"/>
          <w:sz w:val="24"/>
          <w:szCs w:val="24"/>
        </w:rPr>
        <w:t xml:space="preserve">Protection for Staff    </w:t>
      </w:r>
    </w:p>
    <w:p w14:paraId="26C75F6D" w14:textId="77777777" w:rsidR="00C31312" w:rsidRPr="00C31312" w:rsidRDefault="00C31312" w:rsidP="00C31312">
      <w:pPr>
        <w:spacing w:after="38" w:line="259" w:lineRule="auto"/>
        <w:ind w:left="77"/>
        <w:rPr>
          <w:rFonts w:ascii="Segoe UI" w:hAnsi="Segoe UI" w:cs="Segoe UI"/>
        </w:rPr>
      </w:pPr>
      <w:r w:rsidRPr="00C31312">
        <w:rPr>
          <w:rFonts w:ascii="Segoe UI" w:hAnsi="Segoe UI" w:cs="Segoe UI"/>
          <w:sz w:val="16"/>
        </w:rPr>
        <w:t xml:space="preserve">                                                                                                                                              </w:t>
      </w:r>
    </w:p>
    <w:p w14:paraId="49A49058" w14:textId="77777777" w:rsidR="00C31312" w:rsidRPr="00C31312" w:rsidRDefault="00C31312" w:rsidP="00C31312">
      <w:pPr>
        <w:ind w:left="72" w:right="312"/>
        <w:rPr>
          <w:rFonts w:ascii="Segoe UI" w:hAnsi="Segoe UI" w:cs="Segoe UI"/>
        </w:rPr>
      </w:pPr>
      <w:r w:rsidRPr="00C31312">
        <w:rPr>
          <w:rFonts w:ascii="Segoe UI" w:hAnsi="Segoe UI" w:cs="Segoe UI"/>
        </w:rPr>
        <w:t xml:space="preserve">Members of staff need to have regard to the danger of allegations being made against them and take precautions to avoid this risk. These should include: </w:t>
      </w:r>
    </w:p>
    <w:p w14:paraId="49425F34" w14:textId="77777777" w:rsidR="00C31312" w:rsidRPr="00C31312" w:rsidRDefault="00C31312" w:rsidP="00C31312">
      <w:pPr>
        <w:spacing w:after="160" w:line="259" w:lineRule="auto"/>
        <w:ind w:left="77"/>
        <w:rPr>
          <w:rFonts w:ascii="Segoe UI" w:hAnsi="Segoe UI" w:cs="Segoe UI"/>
        </w:rPr>
      </w:pPr>
      <w:r w:rsidRPr="00C31312">
        <w:rPr>
          <w:rFonts w:ascii="Segoe UI" w:hAnsi="Segoe UI" w:cs="Segoe UI"/>
          <w:sz w:val="8"/>
        </w:rPr>
        <w:t xml:space="preserve"> </w:t>
      </w:r>
    </w:p>
    <w:p w14:paraId="124B2290" w14:textId="77777777" w:rsidR="00C31312" w:rsidRPr="00C31312" w:rsidRDefault="00C31312" w:rsidP="00C31312">
      <w:pPr>
        <w:numPr>
          <w:ilvl w:val="0"/>
          <w:numId w:val="26"/>
        </w:numPr>
        <w:spacing w:after="12" w:line="259" w:lineRule="auto"/>
        <w:ind w:right="313" w:hanging="360"/>
        <w:jc w:val="both"/>
        <w:rPr>
          <w:rFonts w:ascii="Segoe UI" w:hAnsi="Segoe UI" w:cs="Segoe UI"/>
        </w:rPr>
      </w:pPr>
      <w:r w:rsidRPr="00C31312">
        <w:rPr>
          <w:rFonts w:ascii="Segoe UI" w:hAnsi="Segoe UI" w:cs="Segoe UI"/>
          <w:color w:val="333333"/>
        </w:rPr>
        <w:t>Gaining a verbal agreement from another member of staff that the action being taken is necessary.</w:t>
      </w:r>
      <w:r w:rsidRPr="00C31312">
        <w:rPr>
          <w:rFonts w:ascii="Segoe UI" w:hAnsi="Segoe UI" w:cs="Segoe UI"/>
        </w:rPr>
        <w:t xml:space="preserve"> </w:t>
      </w:r>
    </w:p>
    <w:p w14:paraId="6779AB87" w14:textId="77777777" w:rsidR="00C31312" w:rsidRPr="00C31312" w:rsidRDefault="00C31312" w:rsidP="00C31312">
      <w:pPr>
        <w:numPr>
          <w:ilvl w:val="0"/>
          <w:numId w:val="26"/>
        </w:numPr>
        <w:spacing w:after="22" w:line="249" w:lineRule="auto"/>
        <w:ind w:right="313" w:hanging="360"/>
        <w:jc w:val="both"/>
        <w:rPr>
          <w:rFonts w:ascii="Segoe UI" w:hAnsi="Segoe UI" w:cs="Segoe UI"/>
        </w:rPr>
      </w:pPr>
      <w:r w:rsidRPr="00C31312">
        <w:rPr>
          <w:rFonts w:ascii="Segoe UI" w:hAnsi="Segoe UI" w:cs="Segoe UI"/>
          <w:color w:val="333333"/>
        </w:rPr>
        <w:t>Another member of staff will be available to support.</w:t>
      </w:r>
      <w:r w:rsidRPr="00C31312">
        <w:rPr>
          <w:rFonts w:ascii="Segoe UI" w:hAnsi="Segoe UI" w:cs="Segoe UI"/>
        </w:rPr>
        <w:t xml:space="preserve"> </w:t>
      </w:r>
    </w:p>
    <w:p w14:paraId="41B6433E" w14:textId="77777777" w:rsidR="00C31312" w:rsidRPr="00C31312" w:rsidRDefault="00C31312" w:rsidP="00C31312">
      <w:pPr>
        <w:numPr>
          <w:ilvl w:val="0"/>
          <w:numId w:val="26"/>
        </w:numPr>
        <w:spacing w:after="22" w:line="249" w:lineRule="auto"/>
        <w:ind w:right="313" w:hanging="360"/>
        <w:jc w:val="both"/>
        <w:rPr>
          <w:rFonts w:ascii="Segoe UI" w:hAnsi="Segoe UI" w:cs="Segoe UI"/>
        </w:rPr>
      </w:pPr>
      <w:r w:rsidRPr="00C31312">
        <w:rPr>
          <w:rFonts w:ascii="Segoe UI" w:hAnsi="Segoe UI" w:cs="Segoe UI"/>
          <w:color w:val="333333"/>
        </w:rPr>
        <w:lastRenderedPageBreak/>
        <w:t xml:space="preserve">Be aware of and responsive to the child's reactions. </w:t>
      </w:r>
    </w:p>
    <w:p w14:paraId="083E7C44" w14:textId="77777777" w:rsidR="00C31312" w:rsidRPr="00C31312" w:rsidRDefault="00C31312" w:rsidP="00C31312">
      <w:pPr>
        <w:spacing w:after="196" w:line="259" w:lineRule="auto"/>
        <w:ind w:left="77"/>
        <w:rPr>
          <w:rFonts w:ascii="Segoe UI" w:hAnsi="Segoe UI" w:cs="Segoe UI"/>
        </w:rPr>
      </w:pPr>
      <w:r w:rsidRPr="00C31312">
        <w:rPr>
          <w:rFonts w:ascii="Segoe UI" w:eastAsia="Cambria" w:hAnsi="Segoe UI" w:cs="Segoe UI"/>
        </w:rPr>
        <w:t xml:space="preserve"> </w:t>
      </w:r>
    </w:p>
    <w:p w14:paraId="6031EEE7" w14:textId="582A9BE7" w:rsidR="00C31312" w:rsidRDefault="00C31312" w:rsidP="00C31312">
      <w:pPr>
        <w:spacing w:after="243"/>
        <w:ind w:left="72" w:right="312"/>
        <w:rPr>
          <w:rFonts w:ascii="Segoe UI" w:hAnsi="Segoe UI" w:cs="Segoe UI"/>
        </w:rPr>
      </w:pPr>
      <w:r w:rsidRPr="00C31312">
        <w:rPr>
          <w:rFonts w:ascii="Segoe UI" w:hAnsi="Segoe UI" w:cs="Segoe UI"/>
        </w:rPr>
        <w:t xml:space="preserve">These procedures are included in our EYFS Handbook.  The Handbook is given to all parents as part of the Induction Pack for children starting in Reception. </w:t>
      </w:r>
    </w:p>
    <w:p w14:paraId="75ABCA93" w14:textId="5A876B8D" w:rsidR="009D2ADD" w:rsidRDefault="009D2ADD" w:rsidP="00C31312">
      <w:pPr>
        <w:spacing w:after="243"/>
        <w:ind w:left="72" w:right="312"/>
        <w:rPr>
          <w:rFonts w:ascii="Segoe UI" w:hAnsi="Segoe UI" w:cs="Segoe UI"/>
        </w:rPr>
      </w:pPr>
    </w:p>
    <w:p w14:paraId="1835EDB2" w14:textId="167F0AB0" w:rsidR="009D2ADD" w:rsidRPr="00C31312" w:rsidRDefault="009D2ADD" w:rsidP="00C31312">
      <w:pPr>
        <w:spacing w:after="243"/>
        <w:ind w:left="72" w:right="312"/>
        <w:rPr>
          <w:rFonts w:ascii="Segoe UI" w:hAnsi="Segoe UI" w:cs="Segoe UI"/>
        </w:rPr>
      </w:pPr>
      <w:r>
        <w:rPr>
          <w:rFonts w:ascii="Segoe UI" w:hAnsi="Segoe UI" w:cs="Segoe UI"/>
        </w:rPr>
        <w:t>Agreed with CPP governors January 2023</w:t>
      </w:r>
    </w:p>
    <w:p w14:paraId="76A70894" w14:textId="77777777" w:rsidR="00C31312" w:rsidRPr="00C31312" w:rsidRDefault="00C31312" w:rsidP="00C31312">
      <w:pPr>
        <w:spacing w:line="259" w:lineRule="auto"/>
        <w:ind w:left="77"/>
        <w:rPr>
          <w:rFonts w:ascii="Segoe UI" w:hAnsi="Segoe UI" w:cs="Segoe UI"/>
        </w:rPr>
      </w:pPr>
      <w:r w:rsidRPr="00C31312">
        <w:rPr>
          <w:rFonts w:ascii="Segoe UI" w:hAnsi="Segoe UI" w:cs="Segoe UI"/>
        </w:rPr>
        <w:t xml:space="preserve"> </w:t>
      </w:r>
    </w:p>
    <w:p w14:paraId="4464E6EF" w14:textId="77777777" w:rsidR="00C31312" w:rsidRPr="00C31312" w:rsidRDefault="00C31312" w:rsidP="00C31312">
      <w:pPr>
        <w:spacing w:after="22" w:line="249" w:lineRule="auto"/>
        <w:ind w:right="313"/>
        <w:jc w:val="both"/>
        <w:rPr>
          <w:rFonts w:ascii="Segoe UI" w:hAnsi="Segoe UI" w:cs="Segoe UI"/>
        </w:rPr>
      </w:pPr>
    </w:p>
    <w:p w14:paraId="7C1A92E2" w14:textId="77777777" w:rsidR="00C31312" w:rsidRPr="00C31312" w:rsidRDefault="00C31312" w:rsidP="00C31312">
      <w:pPr>
        <w:spacing w:line="259" w:lineRule="auto"/>
        <w:ind w:left="797"/>
        <w:rPr>
          <w:rFonts w:ascii="Segoe UI" w:hAnsi="Segoe UI" w:cs="Segoe UI"/>
        </w:rPr>
      </w:pPr>
      <w:r w:rsidRPr="00C31312">
        <w:rPr>
          <w:rFonts w:ascii="Segoe UI" w:eastAsia="Cambria" w:hAnsi="Segoe UI" w:cs="Segoe UI"/>
        </w:rPr>
        <w:t xml:space="preserve"> </w:t>
      </w:r>
    </w:p>
    <w:p w14:paraId="2281F532" w14:textId="77777777" w:rsidR="00C31312" w:rsidRPr="00C31312" w:rsidRDefault="00C31312" w:rsidP="00C31312">
      <w:pPr>
        <w:spacing w:line="259" w:lineRule="auto"/>
        <w:ind w:left="77"/>
        <w:rPr>
          <w:rFonts w:ascii="Segoe UI" w:hAnsi="Segoe UI" w:cs="Segoe UI"/>
        </w:rPr>
      </w:pPr>
      <w:r w:rsidRPr="00C31312">
        <w:rPr>
          <w:rFonts w:ascii="Segoe UI" w:eastAsia="Calibri" w:hAnsi="Segoe UI" w:cs="Segoe UI"/>
          <w:b/>
          <w:color w:val="1F497D"/>
        </w:rPr>
        <w:t xml:space="preserve"> </w:t>
      </w:r>
    </w:p>
    <w:p w14:paraId="371E6D04" w14:textId="77777777" w:rsidR="005F7F75" w:rsidRDefault="005F7F75" w:rsidP="005F7F75"/>
    <w:p w14:paraId="2549069A" w14:textId="77777777" w:rsidR="005F7F75" w:rsidRDefault="005F7F75" w:rsidP="005F7F75"/>
    <w:p w14:paraId="7D8F0BBF" w14:textId="77777777" w:rsidR="005F7F75" w:rsidRDefault="005F7F75" w:rsidP="005F7F75"/>
    <w:p w14:paraId="73C29B5D" w14:textId="77777777" w:rsidR="005F7F75" w:rsidRDefault="005F7F75" w:rsidP="005F7F75"/>
    <w:p w14:paraId="0BCF3E18" w14:textId="77777777" w:rsidR="005F7F75" w:rsidRDefault="005F7F75" w:rsidP="005F7F75"/>
    <w:p w14:paraId="288DC336" w14:textId="77777777" w:rsidR="005F7F75" w:rsidRDefault="005F7F75" w:rsidP="005F7F75"/>
    <w:p w14:paraId="6186B3B3" w14:textId="77777777" w:rsidR="005F7F75" w:rsidRDefault="005F7F75" w:rsidP="005F7F75"/>
    <w:p w14:paraId="07A8C601" w14:textId="77777777" w:rsidR="005F7F75" w:rsidRDefault="005F7F75" w:rsidP="005F7F75"/>
    <w:p w14:paraId="70C0BE05" w14:textId="77777777" w:rsidR="005F7F75" w:rsidRDefault="005F7F75" w:rsidP="005F7F75"/>
    <w:p w14:paraId="2D46C5B8" w14:textId="77777777" w:rsidR="005F7F75" w:rsidRDefault="005F7F75" w:rsidP="005F7F75"/>
    <w:p w14:paraId="0F1C0015" w14:textId="77777777" w:rsidR="005F7F75" w:rsidRDefault="005F7F75" w:rsidP="005F7F75"/>
    <w:p w14:paraId="403BF01C" w14:textId="77777777" w:rsidR="005F7F75" w:rsidRDefault="005F7F75" w:rsidP="005F7F75"/>
    <w:p w14:paraId="56772AC7" w14:textId="77777777" w:rsidR="005F7F75" w:rsidRDefault="005F7F75" w:rsidP="005F7F75"/>
    <w:p w14:paraId="34B0EE82" w14:textId="77777777" w:rsidR="005F7F75" w:rsidRDefault="005F7F75" w:rsidP="005F7F75"/>
    <w:p w14:paraId="02BABF61" w14:textId="77777777" w:rsidR="005F7F75" w:rsidRDefault="005F7F75" w:rsidP="005F7F75"/>
    <w:p w14:paraId="514CB106" w14:textId="77777777" w:rsidR="005F7F75" w:rsidRDefault="005F7F75" w:rsidP="005F7F75"/>
    <w:p w14:paraId="06300349" w14:textId="77777777" w:rsidR="005F7F75" w:rsidRDefault="005F7F75" w:rsidP="005F7F75"/>
    <w:p w14:paraId="7AFAB24D" w14:textId="77777777" w:rsidR="005F7F75" w:rsidRDefault="005F7F75" w:rsidP="005F7F75"/>
    <w:p w14:paraId="7E97294F" w14:textId="77777777" w:rsidR="005F7F75" w:rsidRDefault="005F7F75" w:rsidP="005F7F75"/>
    <w:p w14:paraId="0818A6ED" w14:textId="77777777" w:rsidR="005F7F75" w:rsidRDefault="005F7F75" w:rsidP="005F7F75"/>
    <w:p w14:paraId="34C882E1" w14:textId="77777777" w:rsidR="005F7F75" w:rsidRDefault="005F7F75" w:rsidP="005F7F75"/>
    <w:p w14:paraId="0B51AEBC" w14:textId="77777777" w:rsidR="005F7F75" w:rsidRDefault="005F7F75" w:rsidP="005F7F75"/>
    <w:p w14:paraId="57A9103A" w14:textId="77777777" w:rsidR="005F7F75" w:rsidRDefault="005F7F75" w:rsidP="005F7F75"/>
    <w:p w14:paraId="0BE0682D" w14:textId="77777777" w:rsidR="005F7F75" w:rsidRDefault="005F7F75" w:rsidP="005F7F75"/>
    <w:p w14:paraId="3B09376D" w14:textId="77777777" w:rsidR="005F7F75" w:rsidRDefault="005F7F75" w:rsidP="005F7F75"/>
    <w:p w14:paraId="6BA02976" w14:textId="77777777" w:rsidR="005F7F75" w:rsidRDefault="005F7F75" w:rsidP="005F7F75"/>
    <w:p w14:paraId="7A637E0A" w14:textId="77777777" w:rsidR="005F7F75" w:rsidRDefault="005F7F75" w:rsidP="005F7F75"/>
    <w:p w14:paraId="55E72E4E" w14:textId="77777777" w:rsidR="005F7F75" w:rsidRDefault="005F7F75" w:rsidP="005F7F75"/>
    <w:p w14:paraId="20E85D19" w14:textId="77777777" w:rsidR="005F7F75" w:rsidRDefault="005F7F75" w:rsidP="005F7F75"/>
    <w:p w14:paraId="0D485E1A" w14:textId="77777777" w:rsidR="005F7F75" w:rsidRDefault="005F7F75" w:rsidP="005F7F75"/>
    <w:p w14:paraId="2C4ED301" w14:textId="77777777" w:rsidR="005F7F75" w:rsidRDefault="005F7F75" w:rsidP="005F7F75"/>
    <w:p w14:paraId="670192BF" w14:textId="77777777" w:rsidR="005F7F75" w:rsidRDefault="005F7F75" w:rsidP="005F7F75"/>
    <w:p w14:paraId="42678ADE" w14:textId="77777777" w:rsidR="005F7F75" w:rsidRDefault="005F7F75" w:rsidP="005F7F75"/>
    <w:p w14:paraId="19474C8E" w14:textId="77777777" w:rsidR="005F7F75" w:rsidRDefault="005F7F75" w:rsidP="005F7F75"/>
    <w:p w14:paraId="5F509842" w14:textId="77777777" w:rsidR="005F7F75" w:rsidRDefault="005F7F75" w:rsidP="005F7F75"/>
    <w:p w14:paraId="31EE106B" w14:textId="77777777" w:rsidR="005F7F75" w:rsidRDefault="005F7F75" w:rsidP="005F7F75"/>
    <w:p w14:paraId="14F896B1" w14:textId="77777777" w:rsidR="005F7F75" w:rsidRDefault="005F7F75" w:rsidP="005F7F75"/>
    <w:p w14:paraId="1FB9B229" w14:textId="77777777" w:rsidR="005F7F75" w:rsidRDefault="005F7F75" w:rsidP="005F7F75"/>
    <w:p w14:paraId="31F488AA" w14:textId="77777777" w:rsidR="005F7F75" w:rsidRDefault="005F7F75" w:rsidP="005F7F75"/>
    <w:p w14:paraId="0D2BBD53" w14:textId="77777777" w:rsidR="005F7F75" w:rsidRDefault="005F7F75" w:rsidP="005F7F75"/>
    <w:p w14:paraId="620ACB47" w14:textId="77777777" w:rsidR="005F7F75" w:rsidRPr="00CF1ECB" w:rsidRDefault="005F7F75" w:rsidP="005F7F75"/>
    <w:sectPr w:rsidR="005F7F75" w:rsidRPr="00CF1ECB" w:rsidSect="005F7F75">
      <w:headerReference w:type="default" r:id="rId7"/>
      <w:footerReference w:type="default" r:id="rId8"/>
      <w:headerReference w:type="first" r:id="rId9"/>
      <w:footerReference w:type="first" r:id="rId10"/>
      <w:pgSz w:w="11909" w:h="16834" w:code="9"/>
      <w:pgMar w:top="656" w:right="1584"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A998" w14:textId="77777777" w:rsidR="005844CB" w:rsidRDefault="005844CB">
      <w:r>
        <w:separator/>
      </w:r>
    </w:p>
  </w:endnote>
  <w:endnote w:type="continuationSeparator" w:id="0">
    <w:p w14:paraId="1ECA20E5" w14:textId="77777777" w:rsidR="005844CB" w:rsidRDefault="0058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FB" w14:textId="074EA79C" w:rsidR="005F7F75" w:rsidRDefault="00192C2D" w:rsidP="005F7F75">
    <w:pPr>
      <w:pStyle w:val="Footer"/>
      <w:ind w:hanging="1418"/>
    </w:pPr>
    <w:r>
      <w:rPr>
        <w:noProof/>
        <w:lang w:eastAsia="en-GB"/>
      </w:rPr>
      <w:drawing>
        <wp:inline distT="0" distB="0" distL="0" distR="0" wp14:anchorId="6F80B601" wp14:editId="1CB5C83C">
          <wp:extent cx="7582535" cy="13663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684830" cy="13847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31D1" w14:textId="77777777" w:rsidR="005F7F75" w:rsidRDefault="005F7F75" w:rsidP="005F7F75">
    <w:pPr>
      <w:pStyle w:val="Footer"/>
      <w:ind w:left="-1474"/>
    </w:pPr>
  </w:p>
  <w:p w14:paraId="42640C8C" w14:textId="04CF7A05" w:rsidR="005F7F75" w:rsidRDefault="005F7F75" w:rsidP="005F7F75">
    <w:pPr>
      <w:pStyle w:val="Footer"/>
      <w:ind w:left="-1474"/>
    </w:pPr>
  </w:p>
  <w:p w14:paraId="134226BC" w14:textId="77777777" w:rsidR="005F7F75" w:rsidRDefault="005F7F75" w:rsidP="005F7F75">
    <w:pPr>
      <w:pStyle w:val="Footer"/>
      <w:ind w:left="-1474"/>
    </w:pPr>
  </w:p>
  <w:p w14:paraId="6BD4C5E6" w14:textId="6065A394" w:rsidR="005F7F75" w:rsidRDefault="00192C2D" w:rsidP="005F7F75">
    <w:pPr>
      <w:pStyle w:val="Footer"/>
      <w:ind w:left="-1474"/>
    </w:pPr>
    <w:r>
      <w:rPr>
        <w:noProof/>
        <w:lang w:eastAsia="en-GB"/>
      </w:rPr>
      <w:drawing>
        <wp:inline distT="0" distB="0" distL="0" distR="0" wp14:anchorId="3641498C" wp14:editId="13726AD0">
          <wp:extent cx="7620635" cy="1373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790264" cy="1403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2612" w14:textId="77777777" w:rsidR="005844CB" w:rsidRDefault="005844CB">
      <w:r>
        <w:separator/>
      </w:r>
    </w:p>
  </w:footnote>
  <w:footnote w:type="continuationSeparator" w:id="0">
    <w:p w14:paraId="16EBFD78" w14:textId="77777777" w:rsidR="005844CB" w:rsidRDefault="0058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DDD" w14:textId="77777777" w:rsidR="005F7F75" w:rsidRDefault="005F7F75" w:rsidP="005F7F7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A6E" w14:textId="04300A99" w:rsidR="005F7F75" w:rsidRDefault="0019189D" w:rsidP="005F7F75">
    <w:pPr>
      <w:pStyle w:val="Header"/>
      <w:ind w:left="-1474"/>
    </w:pPr>
    <w:r>
      <w:rPr>
        <w:noProof/>
        <w:lang w:eastAsia="en-GB"/>
      </w:rPr>
      <w:drawing>
        <wp:inline distT="0" distB="0" distL="0" distR="0" wp14:anchorId="414631C2" wp14:editId="5D0782C1">
          <wp:extent cx="7581900" cy="1803400"/>
          <wp:effectExtent l="0" t="0" r="1270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F0A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A070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4840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A02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7098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1AE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C45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6B5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D234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88B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DEE9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BD4B01"/>
    <w:multiLevelType w:val="hybridMultilevel"/>
    <w:tmpl w:val="4540203C"/>
    <w:lvl w:ilvl="0" w:tplc="E63645C4">
      <w:start w:val="1"/>
      <w:numFmt w:val="bullet"/>
      <w:lvlText w:val=""/>
      <w:lvlJc w:val="left"/>
      <w:pPr>
        <w:ind w:left="7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5CECCF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2C654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85C608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F2DB1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2439E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F7EA1D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AC352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DE7F6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013829"/>
    <w:multiLevelType w:val="hybridMultilevel"/>
    <w:tmpl w:val="9DDA2CC8"/>
    <w:lvl w:ilvl="0" w:tplc="630066D4">
      <w:start w:val="1"/>
      <w:numFmt w:val="bullet"/>
      <w:lvlText w:val=""/>
      <w:lvlJc w:val="left"/>
      <w:pPr>
        <w:ind w:left="7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8FC7A6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785DC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90F10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E8F78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7611A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BA0F66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B8441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EA353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971D06"/>
    <w:multiLevelType w:val="hybridMultilevel"/>
    <w:tmpl w:val="60146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7E3934"/>
    <w:multiLevelType w:val="hybridMultilevel"/>
    <w:tmpl w:val="98DE0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DF4057"/>
    <w:multiLevelType w:val="hybridMultilevel"/>
    <w:tmpl w:val="266EB1F4"/>
    <w:lvl w:ilvl="0" w:tplc="85128E96">
      <w:start w:val="1"/>
      <w:numFmt w:val="bullet"/>
      <w:lvlText w:val=""/>
      <w:lvlJc w:val="left"/>
      <w:pPr>
        <w:ind w:left="7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976C7E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D0A24E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FEEFF5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CFE2A7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89A9AA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221DD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1201EC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74473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665262"/>
    <w:multiLevelType w:val="hybridMultilevel"/>
    <w:tmpl w:val="6B2867F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FBA2E7C"/>
    <w:multiLevelType w:val="hybridMultilevel"/>
    <w:tmpl w:val="ED323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1E6CD6"/>
    <w:multiLevelType w:val="hybridMultilevel"/>
    <w:tmpl w:val="42226BFA"/>
    <w:lvl w:ilvl="0" w:tplc="BBE60A94">
      <w:start w:val="1"/>
      <w:numFmt w:val="bullet"/>
      <w:lvlText w:val=""/>
      <w:lvlJc w:val="left"/>
      <w:pPr>
        <w:ind w:left="7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B0A6C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1CA35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E6849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AC2D64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5C77E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BCD32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26B93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0AAD6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232782"/>
    <w:multiLevelType w:val="hybridMultilevel"/>
    <w:tmpl w:val="DB004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B690B"/>
    <w:multiLevelType w:val="hybridMultilevel"/>
    <w:tmpl w:val="2A2E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7346E1"/>
    <w:multiLevelType w:val="hybridMultilevel"/>
    <w:tmpl w:val="BC208F5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4E2A72B8"/>
    <w:multiLevelType w:val="hybridMultilevel"/>
    <w:tmpl w:val="8FC4C284"/>
    <w:lvl w:ilvl="0" w:tplc="6EC86F3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B73B77"/>
    <w:multiLevelType w:val="hybridMultilevel"/>
    <w:tmpl w:val="EF2A9D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D54240F"/>
    <w:multiLevelType w:val="hybridMultilevel"/>
    <w:tmpl w:val="04626966"/>
    <w:lvl w:ilvl="0" w:tplc="FBC8ECFC">
      <w:start w:val="1"/>
      <w:numFmt w:val="bullet"/>
      <w:lvlText w:val=""/>
      <w:lvlJc w:val="left"/>
      <w:pPr>
        <w:ind w:left="78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09729E6A">
      <w:start w:val="1"/>
      <w:numFmt w:val="bullet"/>
      <w:lvlText w:val="o"/>
      <w:lvlJc w:val="left"/>
      <w:pPr>
        <w:ind w:left="144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E064FB54">
      <w:start w:val="1"/>
      <w:numFmt w:val="bullet"/>
      <w:lvlText w:val="▪"/>
      <w:lvlJc w:val="left"/>
      <w:pPr>
        <w:ind w:left="216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874A93FA">
      <w:start w:val="1"/>
      <w:numFmt w:val="bullet"/>
      <w:lvlText w:val="•"/>
      <w:lvlJc w:val="left"/>
      <w:pPr>
        <w:ind w:left="288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47446E64">
      <w:start w:val="1"/>
      <w:numFmt w:val="bullet"/>
      <w:lvlText w:val="o"/>
      <w:lvlJc w:val="left"/>
      <w:pPr>
        <w:ind w:left="360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6C3822B6">
      <w:start w:val="1"/>
      <w:numFmt w:val="bullet"/>
      <w:lvlText w:val="▪"/>
      <w:lvlJc w:val="left"/>
      <w:pPr>
        <w:ind w:left="432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279A911C">
      <w:start w:val="1"/>
      <w:numFmt w:val="bullet"/>
      <w:lvlText w:val="•"/>
      <w:lvlJc w:val="left"/>
      <w:pPr>
        <w:ind w:left="504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4828B826">
      <w:start w:val="1"/>
      <w:numFmt w:val="bullet"/>
      <w:lvlText w:val="o"/>
      <w:lvlJc w:val="left"/>
      <w:pPr>
        <w:ind w:left="576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2176FD84">
      <w:start w:val="1"/>
      <w:numFmt w:val="bullet"/>
      <w:lvlText w:val="▪"/>
      <w:lvlJc w:val="left"/>
      <w:pPr>
        <w:ind w:left="648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25" w15:restartNumberingAfterBreak="0">
    <w:nsid w:val="769C09DD"/>
    <w:multiLevelType w:val="hybridMultilevel"/>
    <w:tmpl w:val="1B084C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65889248">
    <w:abstractNumId w:val="20"/>
  </w:num>
  <w:num w:numId="2" w16cid:durableId="127941062">
    <w:abstractNumId w:val="13"/>
  </w:num>
  <w:num w:numId="3" w16cid:durableId="1953172738">
    <w:abstractNumId w:val="17"/>
  </w:num>
  <w:num w:numId="4" w16cid:durableId="1670861406">
    <w:abstractNumId w:val="16"/>
  </w:num>
  <w:num w:numId="5" w16cid:durableId="489057034">
    <w:abstractNumId w:val="21"/>
  </w:num>
  <w:num w:numId="6" w16cid:durableId="558977577">
    <w:abstractNumId w:val="25"/>
  </w:num>
  <w:num w:numId="7" w16cid:durableId="1618683293">
    <w:abstractNumId w:val="23"/>
  </w:num>
  <w:num w:numId="8" w16cid:durableId="1771849080">
    <w:abstractNumId w:val="22"/>
  </w:num>
  <w:num w:numId="9" w16cid:durableId="110243552">
    <w:abstractNumId w:val="14"/>
  </w:num>
  <w:num w:numId="10" w16cid:durableId="873154385">
    <w:abstractNumId w:val="19"/>
  </w:num>
  <w:num w:numId="11" w16cid:durableId="1132678257">
    <w:abstractNumId w:val="0"/>
  </w:num>
  <w:num w:numId="12" w16cid:durableId="1365132401">
    <w:abstractNumId w:val="10"/>
  </w:num>
  <w:num w:numId="13" w16cid:durableId="974986178">
    <w:abstractNumId w:val="8"/>
  </w:num>
  <w:num w:numId="14" w16cid:durableId="1396704558">
    <w:abstractNumId w:val="7"/>
  </w:num>
  <w:num w:numId="15" w16cid:durableId="553930608">
    <w:abstractNumId w:val="6"/>
  </w:num>
  <w:num w:numId="16" w16cid:durableId="1489394606">
    <w:abstractNumId w:val="5"/>
  </w:num>
  <w:num w:numId="17" w16cid:durableId="1485853223">
    <w:abstractNumId w:val="9"/>
  </w:num>
  <w:num w:numId="18" w16cid:durableId="2104690429">
    <w:abstractNumId w:val="4"/>
  </w:num>
  <w:num w:numId="19" w16cid:durableId="1408381448">
    <w:abstractNumId w:val="3"/>
  </w:num>
  <w:num w:numId="20" w16cid:durableId="1285430349">
    <w:abstractNumId w:val="2"/>
  </w:num>
  <w:num w:numId="21" w16cid:durableId="672998947">
    <w:abstractNumId w:val="1"/>
  </w:num>
  <w:num w:numId="22" w16cid:durableId="1408528333">
    <w:abstractNumId w:val="24"/>
  </w:num>
  <w:num w:numId="23" w16cid:durableId="1920366734">
    <w:abstractNumId w:val="15"/>
  </w:num>
  <w:num w:numId="24" w16cid:durableId="278873946">
    <w:abstractNumId w:val="18"/>
  </w:num>
  <w:num w:numId="25" w16cid:durableId="1696346913">
    <w:abstractNumId w:val="12"/>
  </w:num>
  <w:num w:numId="26" w16cid:durableId="1325254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3D"/>
    <w:rsid w:val="000C1E76"/>
    <w:rsid w:val="000D2E80"/>
    <w:rsid w:val="001837EF"/>
    <w:rsid w:val="0019189D"/>
    <w:rsid w:val="00192C2D"/>
    <w:rsid w:val="00250271"/>
    <w:rsid w:val="00376782"/>
    <w:rsid w:val="005844CB"/>
    <w:rsid w:val="005F7F75"/>
    <w:rsid w:val="009D2ADD"/>
    <w:rsid w:val="00B4366F"/>
    <w:rsid w:val="00B92C62"/>
    <w:rsid w:val="00C31312"/>
    <w:rsid w:val="00D8323D"/>
    <w:rsid w:val="00EA58C8"/>
    <w:rsid w:val="00FD21EF"/>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9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rFonts w:ascii="Bradley Hand ITC" w:hAnsi="Bradley Hand ITC"/>
      <w:sz w:val="32"/>
    </w:rPr>
  </w:style>
  <w:style w:type="paragraph" w:styleId="Heading5">
    <w:name w:val="heading 5"/>
    <w:basedOn w:val="Normal"/>
    <w:next w:val="Normal"/>
    <w:qFormat/>
    <w:pPr>
      <w:keepNext/>
      <w:jc w:val="center"/>
      <w:outlineLvl w:val="4"/>
    </w:pPr>
    <w:rPr>
      <w:i/>
      <w:iCs/>
      <w:sz w:val="36"/>
    </w:rPr>
  </w:style>
  <w:style w:type="paragraph" w:styleId="Heading6">
    <w:name w:val="heading 6"/>
    <w:basedOn w:val="Normal"/>
    <w:next w:val="Normal"/>
    <w:qFormat/>
    <w:pPr>
      <w:keepNext/>
      <w:jc w:val="center"/>
      <w:outlineLvl w:val="5"/>
    </w:pPr>
    <w:rPr>
      <w:i/>
      <w:i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36"/>
      <w:szCs w:val="24"/>
      <w:u w:val="single"/>
    </w:rPr>
  </w:style>
  <w:style w:type="paragraph" w:styleId="NormalWeb">
    <w:name w:val="Normal (Web)"/>
    <w:basedOn w:val="Normal"/>
    <w:pPr>
      <w:spacing w:before="100" w:beforeAutospacing="1" w:after="100" w:afterAutospacing="1"/>
    </w:pPr>
    <w:rPr>
      <w:szCs w:val="24"/>
      <w:lang w:eastAsia="en-GB"/>
    </w:rPr>
  </w:style>
  <w:style w:type="paragraph" w:styleId="Title">
    <w:name w:val="Title"/>
    <w:basedOn w:val="Normal"/>
    <w:link w:val="TitleChar"/>
    <w:qFormat/>
    <w:rsid w:val="00D8323D"/>
    <w:pPr>
      <w:jc w:val="center"/>
    </w:pPr>
    <w:rPr>
      <w:b/>
      <w:bCs/>
      <w:sz w:val="28"/>
      <w:szCs w:val="24"/>
      <w:lang w:val="x-none"/>
    </w:rPr>
  </w:style>
  <w:style w:type="paragraph" w:styleId="BalloonText">
    <w:name w:val="Balloon Text"/>
    <w:basedOn w:val="Normal"/>
    <w:semiHidden/>
    <w:rsid w:val="00FE4D2D"/>
    <w:rPr>
      <w:rFonts w:ascii="Tahoma" w:hAnsi="Tahoma" w:cs="Tahoma"/>
      <w:sz w:val="16"/>
      <w:szCs w:val="16"/>
    </w:rPr>
  </w:style>
  <w:style w:type="character" w:styleId="Hyperlink">
    <w:name w:val="Hyperlink"/>
    <w:rsid w:val="00432818"/>
    <w:rPr>
      <w:color w:val="0000FF"/>
      <w:u w:val="single"/>
    </w:rPr>
  </w:style>
  <w:style w:type="paragraph" w:styleId="Header">
    <w:name w:val="header"/>
    <w:basedOn w:val="Normal"/>
    <w:rsid w:val="007102B1"/>
    <w:pPr>
      <w:tabs>
        <w:tab w:val="center" w:pos="4153"/>
        <w:tab w:val="right" w:pos="8306"/>
      </w:tabs>
    </w:pPr>
  </w:style>
  <w:style w:type="paragraph" w:styleId="Footer">
    <w:name w:val="footer"/>
    <w:basedOn w:val="Normal"/>
    <w:rsid w:val="007102B1"/>
    <w:pPr>
      <w:tabs>
        <w:tab w:val="center" w:pos="4153"/>
        <w:tab w:val="right" w:pos="8306"/>
      </w:tabs>
    </w:pPr>
  </w:style>
  <w:style w:type="character" w:customStyle="1" w:styleId="TitleChar">
    <w:name w:val="Title Char"/>
    <w:link w:val="Title"/>
    <w:rsid w:val="000E23BD"/>
    <w:rPr>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_rels/footer2.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Company>
  <LinksUpToDate>false</LinksUpToDate>
  <CharactersWithSpaces>9767</CharactersWithSpaces>
  <SharedDoc>false</SharedDoc>
  <HLinks>
    <vt:vector size="18" baseType="variant">
      <vt:variant>
        <vt:i4>917570</vt:i4>
      </vt:variant>
      <vt:variant>
        <vt:i4>2104</vt:i4>
      </vt:variant>
      <vt:variant>
        <vt:i4>1026</vt:i4>
      </vt:variant>
      <vt:variant>
        <vt:i4>1</vt:i4>
      </vt:variant>
      <vt:variant>
        <vt:lpwstr>letterhead_footer</vt:lpwstr>
      </vt:variant>
      <vt:variant>
        <vt:lpwstr/>
      </vt:variant>
      <vt:variant>
        <vt:i4>917592</vt:i4>
      </vt:variant>
      <vt:variant>
        <vt:i4>2107</vt:i4>
      </vt:variant>
      <vt:variant>
        <vt:i4>1025</vt:i4>
      </vt:variant>
      <vt:variant>
        <vt:i4>1</vt:i4>
      </vt:variant>
      <vt:variant>
        <vt:lpwstr>letterhead_header</vt:lpwstr>
      </vt:variant>
      <vt:variant>
        <vt:lpwstr/>
      </vt:variant>
      <vt:variant>
        <vt:i4>917570</vt:i4>
      </vt:variant>
      <vt:variant>
        <vt:i4>2111</vt:i4>
      </vt:variant>
      <vt:variant>
        <vt:i4>1027</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9313257 headteacher.3257</cp:lastModifiedBy>
  <cp:revision>2</cp:revision>
  <cp:lastPrinted>2014-11-17T15:30:00Z</cp:lastPrinted>
  <dcterms:created xsi:type="dcterms:W3CDTF">2023-01-10T11:52:00Z</dcterms:created>
  <dcterms:modified xsi:type="dcterms:W3CDTF">2023-01-10T11:52:00Z</dcterms:modified>
</cp:coreProperties>
</file>