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4DD53786"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DE0B1E">
        <w:rPr>
          <w:rFonts w:ascii="Segoe UI" w:hAnsi="Segoe UI" w:cs="Segoe UI"/>
          <w:b/>
          <w:bCs/>
          <w:color w:val="000000" w:themeColor="text1"/>
          <w:sz w:val="52"/>
          <w:szCs w:val="52"/>
        </w:rPr>
        <w:t>3</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DE0B1E">
        <w:rPr>
          <w:rFonts w:ascii="Segoe UI" w:hAnsi="Segoe UI" w:cs="Segoe UI"/>
          <w:b/>
          <w:bCs/>
          <w:color w:val="000000" w:themeColor="text1"/>
          <w:sz w:val="52"/>
          <w:szCs w:val="52"/>
        </w:rPr>
        <w:t>4</w:t>
      </w:r>
      <w:r w:rsidRPr="009E7630">
        <w:rPr>
          <w:rFonts w:ascii="Segoe UI" w:hAnsi="Segoe UI" w:cs="Segoe UI"/>
          <w:b/>
          <w:bCs/>
          <w:color w:val="000000" w:themeColor="text1"/>
          <w:sz w:val="52"/>
          <w:szCs w:val="52"/>
        </w:rPr>
        <w:t xml:space="preserve"> Child Protection and</w:t>
      </w:r>
    </w:p>
    <w:p w14:paraId="0904E451" w14:textId="77777777" w:rsidR="003C68A0" w:rsidRDefault="00914A9B" w:rsidP="003C68A0">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w:t>
      </w:r>
      <w:r w:rsidR="003C68A0">
        <w:rPr>
          <w:rFonts w:ascii="Segoe UI" w:hAnsi="Segoe UI" w:cs="Segoe UI"/>
          <w:b/>
          <w:bCs/>
          <w:color w:val="000000" w:themeColor="text1"/>
          <w:sz w:val="52"/>
          <w:szCs w:val="52"/>
        </w:rPr>
        <w:t xml:space="preserve">r </w:t>
      </w:r>
    </w:p>
    <w:p w14:paraId="27BA8AC8" w14:textId="2819EC86" w:rsidR="00914A9B" w:rsidRPr="009E7630" w:rsidRDefault="003C68A0" w:rsidP="003C68A0">
      <w:pPr>
        <w:pStyle w:val="Heading1"/>
        <w:jc w:val="center"/>
        <w:rPr>
          <w:rFonts w:ascii="Segoe UI" w:hAnsi="Segoe UI" w:cs="Segoe UI"/>
          <w:b/>
          <w:bCs/>
          <w:color w:val="000000" w:themeColor="text1"/>
          <w:sz w:val="52"/>
          <w:szCs w:val="52"/>
        </w:rPr>
      </w:pPr>
      <w:r>
        <w:rPr>
          <w:rFonts w:ascii="Segoe UI" w:hAnsi="Segoe UI" w:cs="Segoe UI"/>
          <w:b/>
          <w:bCs/>
          <w:color w:val="000000" w:themeColor="text1"/>
          <w:sz w:val="52"/>
          <w:szCs w:val="52"/>
        </w:rPr>
        <w:t xml:space="preserve">Wychwood CE Primary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157454B8" w14:textId="0709FE5A"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CA6D29">
        <w:rPr>
          <w:rFonts w:ascii="Segoe UI" w:hAnsi="Segoe UI" w:cs="Segoe UI"/>
          <w:color w:val="0070C0"/>
          <w:sz w:val="28"/>
          <w:szCs w:val="28"/>
        </w:rPr>
        <w:t>20</w:t>
      </w:r>
      <w:r w:rsidR="00892C33" w:rsidRPr="00CA6D29">
        <w:rPr>
          <w:rFonts w:ascii="Segoe UI" w:hAnsi="Segoe UI" w:cs="Segoe UI"/>
          <w:color w:val="0070C0"/>
          <w:sz w:val="28"/>
          <w:szCs w:val="28"/>
        </w:rPr>
        <w:t>2</w:t>
      </w:r>
      <w:r w:rsidR="00CA6D29" w:rsidRPr="00CA6D29">
        <w:rPr>
          <w:rFonts w:ascii="Segoe UI" w:hAnsi="Segoe UI" w:cs="Segoe UI"/>
          <w:color w:val="0070C0"/>
          <w:sz w:val="28"/>
          <w:szCs w:val="28"/>
        </w:rPr>
        <w:t>3</w:t>
      </w:r>
    </w:p>
    <w:p w14:paraId="3455E204" w14:textId="77777777" w:rsidR="009561AA" w:rsidRPr="009E7630" w:rsidRDefault="009561AA" w:rsidP="009561AA">
      <w:pPr>
        <w:jc w:val="center"/>
        <w:rPr>
          <w:rFonts w:ascii="Segoe UI" w:hAnsi="Segoe UI" w:cs="Segoe UI"/>
          <w:sz w:val="28"/>
          <w:szCs w:val="28"/>
        </w:rPr>
      </w:pPr>
    </w:p>
    <w:p w14:paraId="2AE2D509" w14:textId="7B42384F" w:rsidR="00914A9B" w:rsidRPr="00C34737" w:rsidRDefault="0096362F" w:rsidP="00914A9B">
      <w:pPr>
        <w:jc w:val="center"/>
        <w:rPr>
          <w:rFonts w:ascii="Segoe UI" w:hAnsi="Segoe UI" w:cs="Segoe UI"/>
          <w:b/>
          <w:color w:val="FF0000"/>
          <w:sz w:val="44"/>
          <w:szCs w:val="44"/>
        </w:rPr>
      </w:pPr>
      <w:r>
        <w:rPr>
          <w:rFonts w:ascii="Segoe UI" w:hAnsi="Segoe UI" w:cs="Segoe UI"/>
          <w:b/>
          <w:noProof/>
          <w:color w:val="FF0000"/>
          <w:sz w:val="44"/>
          <w:szCs w:val="44"/>
        </w:rPr>
        <w:drawing>
          <wp:inline distT="0" distB="0" distL="0" distR="0" wp14:anchorId="4B688EF2" wp14:editId="6E66DD3C">
            <wp:extent cx="963295" cy="835025"/>
            <wp:effectExtent l="0" t="0" r="8255" b="3175"/>
            <wp:docPr id="1246985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835025"/>
                    </a:xfrm>
                    <a:prstGeom prst="rect">
                      <a:avLst/>
                    </a:prstGeom>
                    <a:noFill/>
                  </pic:spPr>
                </pic:pic>
              </a:graphicData>
            </a:graphic>
          </wp:inline>
        </w:drawing>
      </w:r>
    </w:p>
    <w:p w14:paraId="5B138AF7" w14:textId="4201C128" w:rsidR="00914A9B" w:rsidRDefault="00DE0B1E" w:rsidP="00DE0B1E">
      <w:pPr>
        <w:jc w:val="center"/>
        <w:rPr>
          <w:rFonts w:ascii="Segoe UI" w:hAnsi="Segoe UI" w:cs="Segoe UI"/>
          <w:b/>
          <w:color w:val="0070C0"/>
          <w:sz w:val="44"/>
          <w:szCs w:val="44"/>
        </w:rPr>
      </w:pPr>
      <w:r w:rsidRPr="00DE0B1E">
        <w:rPr>
          <w:rFonts w:ascii="Segoe UI" w:hAnsi="Segoe UI" w:cs="Segoe UI"/>
          <w:b/>
          <w:color w:val="0070C0"/>
          <w:sz w:val="44"/>
          <w:szCs w:val="44"/>
        </w:rPr>
        <w:t xml:space="preserve">All 2023 amendments are in blue. </w:t>
      </w:r>
    </w:p>
    <w:p w14:paraId="43F9CEA5" w14:textId="77777777" w:rsidR="00B326DF" w:rsidRPr="00DE0B1E" w:rsidRDefault="00B326DF" w:rsidP="00DE0B1E">
      <w:pPr>
        <w:jc w:val="center"/>
        <w:rPr>
          <w:rFonts w:ascii="Segoe UI" w:hAnsi="Segoe UI" w:cs="Segoe UI"/>
          <w:b/>
          <w:color w:val="0070C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60988DB9"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This document is based on guidance from the </w:t>
            </w:r>
            <w:r w:rsidRPr="00E171E5">
              <w:rPr>
                <w:rFonts w:ascii="Segoe UI" w:hAnsi="Segoe UI" w:cs="Segoe UI"/>
                <w:b/>
                <w:color w:val="0070C0"/>
                <w:sz w:val="22"/>
                <w:szCs w:val="22"/>
              </w:rPr>
              <w:t>20</w:t>
            </w:r>
            <w:r w:rsidR="00892C33"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Pr="00E171E5">
              <w:rPr>
                <w:rFonts w:ascii="Segoe UI" w:hAnsi="Segoe UI" w:cs="Segoe UI"/>
                <w:b/>
                <w:color w:val="0070C0"/>
                <w:sz w:val="22"/>
                <w:szCs w:val="22"/>
              </w:rPr>
              <w:t xml:space="preserve"> KCSiE </w:t>
            </w:r>
            <w:r w:rsidRPr="009E7630">
              <w:rPr>
                <w:rFonts w:ascii="Segoe UI" w:hAnsi="Segoe UI" w:cs="Segoe UI"/>
                <w:b/>
                <w:sz w:val="22"/>
                <w:szCs w:val="22"/>
              </w:rPr>
              <w:t xml:space="preserve">and Working Together documents. If the Government re-issues this guidance during the </w:t>
            </w:r>
            <w:r w:rsidR="00DE471F" w:rsidRPr="00DE471F">
              <w:rPr>
                <w:rFonts w:ascii="Segoe UI" w:hAnsi="Segoe UI" w:cs="Segoe UI"/>
                <w:b/>
                <w:color w:val="0070C0"/>
                <w:sz w:val="22"/>
                <w:szCs w:val="22"/>
              </w:rPr>
              <w:t>20</w:t>
            </w:r>
            <w:r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00A527B3" w:rsidRPr="00E171E5">
              <w:rPr>
                <w:rFonts w:ascii="Segoe UI" w:hAnsi="Segoe UI" w:cs="Segoe UI"/>
                <w:b/>
                <w:color w:val="0070C0"/>
                <w:sz w:val="22"/>
                <w:szCs w:val="22"/>
              </w:rPr>
              <w:t>/2</w:t>
            </w:r>
            <w:r w:rsidR="00DE0B1E" w:rsidRPr="00E171E5">
              <w:rPr>
                <w:rFonts w:ascii="Segoe UI" w:hAnsi="Segoe UI" w:cs="Segoe UI"/>
                <w:b/>
                <w:color w:val="0070C0"/>
                <w:sz w:val="22"/>
                <w:szCs w:val="22"/>
              </w:rPr>
              <w:t>4</w:t>
            </w:r>
            <w:r w:rsidRPr="00E171E5">
              <w:rPr>
                <w:rFonts w:ascii="Segoe UI" w:hAnsi="Segoe UI" w:cs="Segoe UI"/>
                <w:b/>
                <w:color w:val="0070C0"/>
                <w:sz w:val="22"/>
                <w:szCs w:val="22"/>
              </w:rPr>
              <w:t xml:space="preserve"> period</w:t>
            </w:r>
            <w:r w:rsidRPr="009E7630">
              <w:rPr>
                <w:rFonts w:ascii="Segoe UI" w:hAnsi="Segoe UI" w:cs="Segoe UI"/>
                <w:b/>
                <w:sz w:val="22"/>
                <w:szCs w:val="22"/>
              </w:rPr>
              <w:t xml:space="preserve">, please ensure that your policy is compliant with any changes. </w:t>
            </w:r>
          </w:p>
          <w:p w14:paraId="558CC057" w14:textId="29357AFD"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KCSiE highlights the importance of frontline staff </w:t>
            </w:r>
            <w:r w:rsidR="0026653E" w:rsidRPr="00990A44">
              <w:rPr>
                <w:rFonts w:ascii="Segoe UI" w:hAnsi="Segoe UI" w:cs="Segoe UI"/>
                <w:b/>
                <w:color w:val="0070C0"/>
                <w:sz w:val="22"/>
                <w:szCs w:val="22"/>
              </w:rPr>
              <w:t xml:space="preserve">being involved </w:t>
            </w:r>
            <w:r w:rsidRPr="009E7630">
              <w:rPr>
                <w:rFonts w:ascii="Segoe UI" w:hAnsi="Segoe UI" w:cs="Segoe UI"/>
                <w:b/>
                <w:sz w:val="22"/>
                <w:szCs w:val="22"/>
              </w:rPr>
              <w:t xml:space="preserve">in developing the school’s policy. As part of the review process, we strongly recommend </w:t>
            </w:r>
            <w:r w:rsidRPr="00990A44">
              <w:rPr>
                <w:rFonts w:ascii="Segoe UI" w:hAnsi="Segoe UI" w:cs="Segoe UI"/>
                <w:b/>
                <w:color w:val="0070C0"/>
                <w:sz w:val="22"/>
                <w:szCs w:val="22"/>
              </w:rPr>
              <w:t xml:space="preserve">that </w:t>
            </w:r>
            <w:r w:rsidR="0026653E" w:rsidRPr="00990A44">
              <w:rPr>
                <w:rFonts w:ascii="Segoe UI" w:hAnsi="Segoe UI" w:cs="Segoe UI"/>
                <w:b/>
                <w:color w:val="0070C0"/>
                <w:sz w:val="22"/>
                <w:szCs w:val="22"/>
              </w:rPr>
              <w:t xml:space="preserve">there is evidence that </w:t>
            </w:r>
            <w:r w:rsidRPr="009E7630">
              <w:rPr>
                <w:rFonts w:ascii="Segoe UI" w:hAnsi="Segoe UI" w:cs="Segoe UI"/>
                <w:b/>
                <w:sz w:val="22"/>
                <w:szCs w:val="22"/>
              </w:rPr>
              <w:t xml:space="preserve">those who are working with your children </w:t>
            </w:r>
            <w:r w:rsidR="0026653E" w:rsidRPr="00990A44">
              <w:rPr>
                <w:rFonts w:ascii="Segoe UI" w:hAnsi="Segoe UI" w:cs="Segoe UI"/>
                <w:b/>
                <w:color w:val="0070C0"/>
                <w:sz w:val="22"/>
                <w:szCs w:val="22"/>
              </w:rPr>
              <w:t xml:space="preserve">are involved </w:t>
            </w:r>
            <w:r w:rsidRPr="009E7630">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45EC4EB1" w14:textId="3601069C" w:rsidR="00353774" w:rsidRPr="00E171E5" w:rsidRDefault="00F85F69" w:rsidP="005C1189">
      <w:pPr>
        <w:jc w:val="center"/>
        <w:rPr>
          <w:rFonts w:ascii="Segoe UI" w:hAnsi="Segoe UI" w:cs="Segoe UI"/>
          <w:b/>
          <w:color w:val="0070C0"/>
          <w:sz w:val="22"/>
          <w:szCs w:val="22"/>
        </w:rPr>
      </w:pPr>
      <w:r w:rsidRPr="00E171E5">
        <w:rPr>
          <w:rFonts w:ascii="Segoe UI" w:hAnsi="Segoe UI" w:cs="Segoe UI"/>
          <w:b/>
          <w:color w:val="0070C0"/>
          <w:sz w:val="22"/>
          <w:szCs w:val="22"/>
        </w:rPr>
        <w:t xml:space="preserve">Published </w:t>
      </w:r>
      <w:r w:rsidR="005C1189" w:rsidRPr="00E171E5">
        <w:rPr>
          <w:rFonts w:ascii="Segoe UI" w:hAnsi="Segoe UI" w:cs="Segoe UI"/>
          <w:b/>
          <w:color w:val="0070C0"/>
          <w:sz w:val="22"/>
          <w:szCs w:val="22"/>
        </w:rPr>
        <w:t>August</w:t>
      </w:r>
      <w:r w:rsidR="00892C33" w:rsidRPr="00E171E5">
        <w:rPr>
          <w:rFonts w:ascii="Segoe UI" w:hAnsi="Segoe UI" w:cs="Segoe UI"/>
          <w:b/>
          <w:color w:val="0070C0"/>
          <w:sz w:val="22"/>
          <w:szCs w:val="22"/>
        </w:rPr>
        <w:t xml:space="preserve"> </w:t>
      </w:r>
      <w:r w:rsidRPr="00E171E5">
        <w:rPr>
          <w:rFonts w:ascii="Segoe UI" w:hAnsi="Segoe UI" w:cs="Segoe UI"/>
          <w:b/>
          <w:color w:val="0070C0"/>
          <w:sz w:val="22"/>
          <w:szCs w:val="22"/>
        </w:rPr>
        <w:t>20</w:t>
      </w:r>
      <w:r w:rsidR="00892C33" w:rsidRPr="00E171E5">
        <w:rPr>
          <w:rFonts w:ascii="Segoe UI" w:hAnsi="Segoe UI" w:cs="Segoe UI"/>
          <w:b/>
          <w:color w:val="0070C0"/>
          <w:sz w:val="22"/>
          <w:szCs w:val="22"/>
        </w:rPr>
        <w:t>2</w:t>
      </w:r>
      <w:r w:rsidR="00DE0B1E" w:rsidRPr="00E171E5">
        <w:rPr>
          <w:rFonts w:ascii="Segoe UI" w:hAnsi="Segoe UI" w:cs="Segoe UI"/>
          <w:b/>
          <w:color w:val="0070C0"/>
          <w:sz w:val="22"/>
          <w:szCs w:val="22"/>
        </w:rPr>
        <w:t>3</w:t>
      </w:r>
      <w:r w:rsidR="00485CC2">
        <w:rPr>
          <w:rFonts w:ascii="Segoe UI" w:hAnsi="Segoe UI" w:cs="Segoe UI"/>
          <w:b/>
          <w:color w:val="0070C0"/>
          <w:sz w:val="22"/>
          <w:szCs w:val="22"/>
        </w:rPr>
        <w:t>,</w:t>
      </w:r>
      <w:r w:rsidRPr="00E171E5">
        <w:rPr>
          <w:rFonts w:ascii="Segoe UI" w:hAnsi="Segoe UI" w:cs="Segoe UI"/>
          <w:b/>
          <w:color w:val="0070C0"/>
          <w:sz w:val="22"/>
          <w:szCs w:val="22"/>
        </w:rPr>
        <w:t xml:space="preserve"> to be reviewed </w:t>
      </w:r>
      <w:r w:rsidR="00F8657B" w:rsidRPr="00E171E5">
        <w:rPr>
          <w:rFonts w:ascii="Segoe UI" w:hAnsi="Segoe UI" w:cs="Segoe UI"/>
          <w:b/>
          <w:color w:val="0070C0"/>
          <w:sz w:val="22"/>
          <w:szCs w:val="22"/>
        </w:rPr>
        <w:t xml:space="preserve">by </w:t>
      </w:r>
      <w:r w:rsidR="005C1189" w:rsidRPr="00E171E5">
        <w:rPr>
          <w:rFonts w:ascii="Segoe UI" w:hAnsi="Segoe UI" w:cs="Segoe UI"/>
          <w:b/>
          <w:color w:val="0070C0"/>
          <w:sz w:val="22"/>
          <w:szCs w:val="22"/>
        </w:rPr>
        <w:t>August</w:t>
      </w:r>
      <w:r w:rsidR="006D7FB8" w:rsidRPr="00E171E5">
        <w:rPr>
          <w:rFonts w:ascii="Segoe UI" w:hAnsi="Segoe UI" w:cs="Segoe UI"/>
          <w:b/>
          <w:color w:val="0070C0"/>
          <w:sz w:val="22"/>
          <w:szCs w:val="22"/>
        </w:rPr>
        <w:t xml:space="preserve"> </w:t>
      </w:r>
      <w:r w:rsidR="00D931D2" w:rsidRPr="00E171E5">
        <w:rPr>
          <w:rFonts w:ascii="Segoe UI" w:hAnsi="Segoe UI" w:cs="Segoe UI"/>
          <w:b/>
          <w:color w:val="0070C0"/>
          <w:sz w:val="22"/>
          <w:szCs w:val="22"/>
        </w:rPr>
        <w:t>20</w:t>
      </w:r>
      <w:r w:rsidR="00F8657B" w:rsidRPr="00E171E5">
        <w:rPr>
          <w:rFonts w:ascii="Segoe UI" w:hAnsi="Segoe UI" w:cs="Segoe UI"/>
          <w:b/>
          <w:color w:val="0070C0"/>
          <w:sz w:val="22"/>
          <w:szCs w:val="22"/>
        </w:rPr>
        <w:t>2</w:t>
      </w:r>
      <w:r w:rsidR="00DE0B1E" w:rsidRPr="00E171E5">
        <w:rPr>
          <w:rFonts w:ascii="Segoe UI" w:hAnsi="Segoe UI" w:cs="Segoe UI"/>
          <w:b/>
          <w:color w:val="0070C0"/>
          <w:sz w:val="22"/>
          <w:szCs w:val="22"/>
        </w:rPr>
        <w:t>4</w:t>
      </w:r>
    </w:p>
    <w:p w14:paraId="1593B04C" w14:textId="77777777" w:rsidR="00353774" w:rsidRPr="009E7630" w:rsidRDefault="00353774" w:rsidP="00914A9B">
      <w:pPr>
        <w:rPr>
          <w:rFonts w:ascii="Segoe UI" w:hAnsi="Segoe UI" w:cs="Segoe UI"/>
          <w:sz w:val="22"/>
          <w:szCs w:val="22"/>
        </w:rPr>
      </w:pPr>
    </w:p>
    <w:p w14:paraId="53AEDFAB" w14:textId="3BC730FE"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w:t>
      </w:r>
      <w:r w:rsidR="003C68A0">
        <w:rPr>
          <w:rFonts w:ascii="Segoe UI" w:hAnsi="Segoe UI" w:cs="Segoe UI"/>
          <w:sz w:val="22"/>
          <w:szCs w:val="22"/>
        </w:rPr>
        <w:t xml:space="preserve">y </w:t>
      </w:r>
      <w:r w:rsidR="000D5E8D">
        <w:rPr>
          <w:rFonts w:ascii="Segoe UI" w:hAnsi="Segoe UI" w:cs="Segoe UI"/>
          <w:sz w:val="22"/>
          <w:szCs w:val="22"/>
        </w:rPr>
        <w:t>October 17</w:t>
      </w:r>
      <w:r w:rsidR="000D5E8D" w:rsidRPr="000D5E8D">
        <w:rPr>
          <w:rFonts w:ascii="Segoe UI" w:hAnsi="Segoe UI" w:cs="Segoe UI"/>
          <w:sz w:val="22"/>
          <w:szCs w:val="22"/>
          <w:vertAlign w:val="superscript"/>
        </w:rPr>
        <w:t>th</w:t>
      </w:r>
      <w:r w:rsidR="000D5E8D">
        <w:rPr>
          <w:rFonts w:ascii="Segoe UI" w:hAnsi="Segoe UI" w:cs="Segoe UI"/>
          <w:sz w:val="22"/>
          <w:szCs w:val="22"/>
        </w:rPr>
        <w:t xml:space="preserve"> 2023</w:t>
      </w:r>
    </w:p>
    <w:p w14:paraId="76C77A7C" w14:textId="77777777" w:rsidR="00914A9B" w:rsidRPr="009E7630" w:rsidRDefault="00914A9B" w:rsidP="00914A9B">
      <w:pPr>
        <w:rPr>
          <w:rFonts w:ascii="Segoe UI" w:hAnsi="Segoe UI" w:cs="Segoe UI"/>
          <w:sz w:val="22"/>
          <w:szCs w:val="22"/>
        </w:rPr>
      </w:pPr>
    </w:p>
    <w:p w14:paraId="5DB2DF4E" w14:textId="35B365D4" w:rsidR="00E2516D" w:rsidRPr="009E7630" w:rsidRDefault="00914A9B" w:rsidP="00E2516D">
      <w:pPr>
        <w:rPr>
          <w:rFonts w:ascii="Segoe UI" w:eastAsia="Arial" w:hAnsi="Segoe UI" w:cs="Segoe UI"/>
          <w:bCs/>
          <w:color w:val="000000" w:themeColor="text1"/>
          <w:sz w:val="22"/>
          <w:szCs w:val="22"/>
        </w:rPr>
        <w:sectPr w:rsidR="00E2516D" w:rsidRPr="009E7630">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lastRenderedPageBreak/>
        <w:t xml:space="preserve">The policy must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C570D2" w:rsidRPr="00023555" w14:paraId="19F069BC" w14:textId="77777777" w:rsidTr="00C570D2">
        <w:tc>
          <w:tcPr>
            <w:tcW w:w="1271" w:type="dxa"/>
          </w:tcPr>
          <w:p w14:paraId="5298DAD5"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 xml:space="preserve">Section  </w:t>
            </w:r>
          </w:p>
        </w:tc>
        <w:tc>
          <w:tcPr>
            <w:tcW w:w="6672" w:type="dxa"/>
          </w:tcPr>
          <w:p w14:paraId="5FDFA6C6"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Content</w:t>
            </w:r>
          </w:p>
          <w:p w14:paraId="4D0FF74B" w14:textId="422D5340" w:rsidR="00C570D2" w:rsidRPr="00C570D2" w:rsidRDefault="00C570D2" w:rsidP="00C570D2">
            <w:pPr>
              <w:rPr>
                <w:rFonts w:ascii="Segoe UI Black" w:hAnsi="Segoe UI Black"/>
                <w:b/>
                <w:sz w:val="28"/>
                <w:szCs w:val="28"/>
              </w:rPr>
            </w:pPr>
          </w:p>
        </w:tc>
        <w:tc>
          <w:tcPr>
            <w:tcW w:w="1073" w:type="dxa"/>
          </w:tcPr>
          <w:p w14:paraId="788ED0E2" w14:textId="77777777" w:rsidR="00C570D2" w:rsidRPr="00C570D2" w:rsidRDefault="00C570D2" w:rsidP="00C570D2">
            <w:pPr>
              <w:rPr>
                <w:rFonts w:ascii="Segoe UI Black" w:hAnsi="Segoe UI Black"/>
                <w:b/>
                <w:sz w:val="28"/>
                <w:szCs w:val="28"/>
              </w:rPr>
            </w:pPr>
            <w:r w:rsidRPr="00C570D2">
              <w:rPr>
                <w:rFonts w:ascii="Segoe UI Black" w:hAnsi="Segoe UI Black"/>
                <w:b/>
                <w:sz w:val="28"/>
                <w:szCs w:val="28"/>
              </w:rPr>
              <w:t>Page</w:t>
            </w:r>
          </w:p>
        </w:tc>
      </w:tr>
      <w:tr w:rsidR="00C570D2" w:rsidRPr="00C10B11" w14:paraId="3D050D46" w14:textId="77777777" w:rsidTr="00C570D2">
        <w:tc>
          <w:tcPr>
            <w:tcW w:w="1271" w:type="dxa"/>
          </w:tcPr>
          <w:p w14:paraId="3715200C" w14:textId="77777777" w:rsidR="00C570D2" w:rsidRPr="00C10B11" w:rsidRDefault="00C570D2" w:rsidP="00C570D2">
            <w:pPr>
              <w:rPr>
                <w:sz w:val="22"/>
                <w:szCs w:val="22"/>
              </w:rPr>
            </w:pPr>
            <w:r w:rsidRPr="009E7630">
              <w:rPr>
                <w:rFonts w:ascii="Segoe UI" w:eastAsia="Calibri" w:hAnsi="Segoe UI" w:cs="Segoe UI"/>
                <w:b/>
                <w:sz w:val="28"/>
              </w:rPr>
              <w:t>1</w:t>
            </w:r>
          </w:p>
        </w:tc>
        <w:tc>
          <w:tcPr>
            <w:tcW w:w="6672" w:type="dxa"/>
          </w:tcPr>
          <w:p w14:paraId="407B4287" w14:textId="77777777" w:rsidR="00C570D2" w:rsidRPr="00C10B11" w:rsidRDefault="00C570D2" w:rsidP="00C570D2">
            <w:pPr>
              <w:rPr>
                <w:sz w:val="22"/>
                <w:szCs w:val="22"/>
              </w:rPr>
            </w:pPr>
            <w:r w:rsidRPr="009E7630">
              <w:rPr>
                <w:rFonts w:ascii="Segoe UI" w:eastAsia="Calibri" w:hAnsi="Segoe UI" w:cs="Segoe UI"/>
              </w:rPr>
              <w:t>Introduction</w:t>
            </w:r>
          </w:p>
        </w:tc>
        <w:tc>
          <w:tcPr>
            <w:tcW w:w="1073" w:type="dxa"/>
          </w:tcPr>
          <w:p w14:paraId="2FA5B512" w14:textId="03F094B4" w:rsidR="00C570D2" w:rsidRPr="00961178" w:rsidRDefault="004B41F1" w:rsidP="00C570D2">
            <w:pPr>
              <w:rPr>
                <w:rFonts w:ascii="Segoe UI" w:eastAsia="Calibri" w:hAnsi="Segoe UI" w:cs="Segoe UI"/>
              </w:rPr>
            </w:pPr>
            <w:r w:rsidRPr="00961178">
              <w:rPr>
                <w:rFonts w:ascii="Segoe UI" w:eastAsia="Calibri" w:hAnsi="Segoe UI" w:cs="Segoe UI"/>
              </w:rPr>
              <w:t>5</w:t>
            </w:r>
          </w:p>
          <w:p w14:paraId="53B40A89" w14:textId="7E62CED5" w:rsidR="00C570D2" w:rsidRPr="00961178" w:rsidRDefault="00C570D2" w:rsidP="00C570D2">
            <w:pPr>
              <w:rPr>
                <w:rFonts w:ascii="Segoe UI" w:hAnsi="Segoe UI" w:cs="Segoe UI"/>
              </w:rPr>
            </w:pPr>
          </w:p>
        </w:tc>
      </w:tr>
      <w:tr w:rsidR="00C570D2" w:rsidRPr="00C10B11" w14:paraId="2E6C8BA9" w14:textId="77777777" w:rsidTr="00C570D2">
        <w:tc>
          <w:tcPr>
            <w:tcW w:w="1271" w:type="dxa"/>
          </w:tcPr>
          <w:p w14:paraId="05DB18AA" w14:textId="77777777" w:rsidR="00C570D2" w:rsidRPr="00C10B11" w:rsidRDefault="00C570D2" w:rsidP="00C570D2">
            <w:pPr>
              <w:rPr>
                <w:sz w:val="22"/>
                <w:szCs w:val="22"/>
              </w:rPr>
            </w:pPr>
            <w:r w:rsidRPr="009E7630">
              <w:rPr>
                <w:rFonts w:ascii="Segoe UI" w:eastAsia="Calibri" w:hAnsi="Segoe UI" w:cs="Segoe UI"/>
                <w:b/>
                <w:sz w:val="28"/>
              </w:rPr>
              <w:t>2</w:t>
            </w:r>
          </w:p>
        </w:tc>
        <w:tc>
          <w:tcPr>
            <w:tcW w:w="6672" w:type="dxa"/>
          </w:tcPr>
          <w:p w14:paraId="414DEA41" w14:textId="77777777" w:rsidR="00C570D2" w:rsidRPr="00C10B11" w:rsidRDefault="00C570D2" w:rsidP="00C570D2">
            <w:pPr>
              <w:rPr>
                <w:sz w:val="22"/>
                <w:szCs w:val="22"/>
              </w:rPr>
            </w:pPr>
            <w:r>
              <w:rPr>
                <w:rFonts w:ascii="Segoe UI" w:eastAsia="Calibri" w:hAnsi="Segoe UI" w:cs="Segoe UI"/>
              </w:rPr>
              <w:t>Legal Framework</w:t>
            </w:r>
          </w:p>
        </w:tc>
        <w:tc>
          <w:tcPr>
            <w:tcW w:w="1073" w:type="dxa"/>
          </w:tcPr>
          <w:p w14:paraId="06207820" w14:textId="7B481D56" w:rsidR="00C570D2" w:rsidRPr="00961178" w:rsidRDefault="004B41F1" w:rsidP="00C570D2">
            <w:pPr>
              <w:rPr>
                <w:rFonts w:ascii="Segoe UI" w:eastAsia="Calibri" w:hAnsi="Segoe UI" w:cs="Segoe UI"/>
              </w:rPr>
            </w:pPr>
            <w:r w:rsidRPr="00961178">
              <w:rPr>
                <w:rFonts w:ascii="Segoe UI" w:eastAsia="Calibri" w:hAnsi="Segoe UI" w:cs="Segoe UI"/>
              </w:rPr>
              <w:t>5</w:t>
            </w:r>
          </w:p>
          <w:p w14:paraId="652097CD" w14:textId="03203867" w:rsidR="00C570D2" w:rsidRPr="00961178" w:rsidRDefault="00C570D2" w:rsidP="00C570D2">
            <w:pPr>
              <w:rPr>
                <w:rFonts w:ascii="Segoe UI" w:hAnsi="Segoe UI" w:cs="Segoe UI"/>
              </w:rPr>
            </w:pPr>
          </w:p>
        </w:tc>
      </w:tr>
      <w:tr w:rsidR="00C570D2" w:rsidRPr="00C10B11" w14:paraId="75497573" w14:textId="77777777" w:rsidTr="00C570D2">
        <w:tc>
          <w:tcPr>
            <w:tcW w:w="1271" w:type="dxa"/>
          </w:tcPr>
          <w:p w14:paraId="1536935C" w14:textId="77777777" w:rsidR="00C570D2" w:rsidRPr="00C10B11" w:rsidRDefault="00C570D2" w:rsidP="00C570D2">
            <w:pPr>
              <w:rPr>
                <w:sz w:val="22"/>
                <w:szCs w:val="22"/>
              </w:rPr>
            </w:pPr>
            <w:r>
              <w:rPr>
                <w:rFonts w:ascii="Segoe UI" w:eastAsia="Calibri" w:hAnsi="Segoe UI" w:cs="Segoe UI"/>
                <w:b/>
                <w:sz w:val="28"/>
              </w:rPr>
              <w:t>3</w:t>
            </w:r>
          </w:p>
        </w:tc>
        <w:tc>
          <w:tcPr>
            <w:tcW w:w="6672" w:type="dxa"/>
          </w:tcPr>
          <w:p w14:paraId="69BFF667" w14:textId="77777777" w:rsidR="00C570D2" w:rsidRPr="00C10B11" w:rsidRDefault="00C570D2" w:rsidP="00C570D2">
            <w:pPr>
              <w:rPr>
                <w:sz w:val="22"/>
                <w:szCs w:val="22"/>
              </w:rPr>
            </w:pPr>
            <w:r w:rsidRPr="009E7630">
              <w:rPr>
                <w:rFonts w:ascii="Segoe UI" w:eastAsia="Calibri" w:hAnsi="Segoe UI" w:cs="Segoe UI"/>
              </w:rPr>
              <w:t>Roles and Responsibilities</w:t>
            </w:r>
          </w:p>
        </w:tc>
        <w:tc>
          <w:tcPr>
            <w:tcW w:w="1073" w:type="dxa"/>
          </w:tcPr>
          <w:p w14:paraId="59BDE4B6" w14:textId="0151A316" w:rsidR="00C570D2" w:rsidRPr="00961178" w:rsidRDefault="002E24ED" w:rsidP="00A029A3">
            <w:pPr>
              <w:rPr>
                <w:rFonts w:ascii="Segoe UI" w:eastAsia="Calibri" w:hAnsi="Segoe UI" w:cs="Segoe UI"/>
              </w:rPr>
            </w:pPr>
            <w:r w:rsidRPr="00961178">
              <w:rPr>
                <w:rFonts w:ascii="Segoe UI" w:eastAsia="Calibri" w:hAnsi="Segoe UI" w:cs="Segoe UI"/>
              </w:rPr>
              <w:t>5 - 6</w:t>
            </w:r>
          </w:p>
          <w:p w14:paraId="045CC049" w14:textId="26AD19A7" w:rsidR="00C570D2" w:rsidRPr="00961178" w:rsidRDefault="00C570D2" w:rsidP="00C570D2">
            <w:pPr>
              <w:rPr>
                <w:rFonts w:ascii="Segoe UI" w:hAnsi="Segoe UI" w:cs="Segoe UI"/>
              </w:rPr>
            </w:pPr>
          </w:p>
        </w:tc>
      </w:tr>
      <w:tr w:rsidR="00C570D2" w:rsidRPr="00C10B11" w14:paraId="4684F9BF" w14:textId="77777777" w:rsidTr="00C570D2">
        <w:tc>
          <w:tcPr>
            <w:tcW w:w="1271" w:type="dxa"/>
          </w:tcPr>
          <w:p w14:paraId="1E2BC12E" w14:textId="77777777" w:rsidR="00C570D2" w:rsidRPr="00C10B11" w:rsidRDefault="00C570D2" w:rsidP="00C570D2">
            <w:pPr>
              <w:rPr>
                <w:sz w:val="22"/>
                <w:szCs w:val="22"/>
              </w:rPr>
            </w:pPr>
            <w:r>
              <w:rPr>
                <w:rFonts w:ascii="Segoe UI" w:eastAsia="Calibri" w:hAnsi="Segoe UI" w:cs="Segoe UI"/>
                <w:b/>
                <w:sz w:val="28"/>
              </w:rPr>
              <w:t>4</w:t>
            </w:r>
          </w:p>
        </w:tc>
        <w:tc>
          <w:tcPr>
            <w:tcW w:w="6672" w:type="dxa"/>
          </w:tcPr>
          <w:p w14:paraId="0F9EB3B1" w14:textId="77777777" w:rsidR="00C570D2" w:rsidRPr="00C10B11" w:rsidRDefault="00C570D2" w:rsidP="00C570D2">
            <w:pPr>
              <w:rPr>
                <w:sz w:val="22"/>
                <w:szCs w:val="22"/>
              </w:rPr>
            </w:pPr>
            <w:r w:rsidRPr="009E7630">
              <w:rPr>
                <w:rFonts w:ascii="Segoe UI" w:eastAsia="Calibri" w:hAnsi="Segoe UI" w:cs="Segoe UI"/>
              </w:rPr>
              <w:t>Supporting Children</w:t>
            </w:r>
          </w:p>
        </w:tc>
        <w:tc>
          <w:tcPr>
            <w:tcW w:w="1073" w:type="dxa"/>
          </w:tcPr>
          <w:p w14:paraId="4D6D3D3A" w14:textId="278DAA9E" w:rsidR="00C570D2" w:rsidRPr="00961178" w:rsidRDefault="004B41F1" w:rsidP="00C570D2">
            <w:pPr>
              <w:rPr>
                <w:rFonts w:ascii="Segoe UI" w:eastAsia="Calibri" w:hAnsi="Segoe UI" w:cs="Segoe UI"/>
              </w:rPr>
            </w:pPr>
            <w:r w:rsidRPr="00961178">
              <w:rPr>
                <w:rFonts w:ascii="Segoe UI" w:eastAsia="Calibri" w:hAnsi="Segoe UI" w:cs="Segoe UI"/>
              </w:rPr>
              <w:t>6</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7</w:t>
            </w:r>
          </w:p>
          <w:p w14:paraId="566046B2" w14:textId="4B711CDE" w:rsidR="00C570D2" w:rsidRPr="00961178" w:rsidRDefault="00C570D2" w:rsidP="00C570D2">
            <w:pPr>
              <w:rPr>
                <w:rFonts w:ascii="Segoe UI" w:hAnsi="Segoe UI" w:cs="Segoe UI"/>
              </w:rPr>
            </w:pPr>
          </w:p>
        </w:tc>
      </w:tr>
      <w:tr w:rsidR="00C570D2" w:rsidRPr="00C10B11" w14:paraId="69DD96CA" w14:textId="77777777" w:rsidTr="00C570D2">
        <w:tc>
          <w:tcPr>
            <w:tcW w:w="1271" w:type="dxa"/>
          </w:tcPr>
          <w:p w14:paraId="766E017B" w14:textId="77777777" w:rsidR="00C570D2" w:rsidRPr="00C10B11" w:rsidRDefault="00C570D2" w:rsidP="00C570D2">
            <w:pPr>
              <w:rPr>
                <w:sz w:val="22"/>
                <w:szCs w:val="22"/>
              </w:rPr>
            </w:pPr>
            <w:r>
              <w:rPr>
                <w:rFonts w:ascii="Segoe UI" w:eastAsia="Calibri" w:hAnsi="Segoe UI" w:cs="Segoe UI"/>
                <w:b/>
                <w:sz w:val="28"/>
              </w:rPr>
              <w:t>5</w:t>
            </w:r>
          </w:p>
        </w:tc>
        <w:tc>
          <w:tcPr>
            <w:tcW w:w="6672" w:type="dxa"/>
          </w:tcPr>
          <w:p w14:paraId="753BB781" w14:textId="402375B4" w:rsidR="00C570D2" w:rsidRPr="00C10B11" w:rsidRDefault="00C570D2" w:rsidP="00C570D2">
            <w:pPr>
              <w:rPr>
                <w:sz w:val="22"/>
                <w:szCs w:val="22"/>
              </w:rPr>
            </w:pPr>
            <w:r>
              <w:rPr>
                <w:rFonts w:ascii="Segoe UI" w:eastAsia="Calibri" w:hAnsi="Segoe UI" w:cs="Segoe UI"/>
              </w:rPr>
              <w:t xml:space="preserve">Dealing with a </w:t>
            </w:r>
            <w:r w:rsidR="00271E84">
              <w:rPr>
                <w:rFonts w:ascii="Segoe UI" w:eastAsia="Calibri" w:hAnsi="Segoe UI" w:cs="Segoe UI"/>
              </w:rPr>
              <w:t>Concern</w:t>
            </w:r>
            <w:r>
              <w:rPr>
                <w:rFonts w:ascii="Segoe UI" w:eastAsia="Calibri" w:hAnsi="Segoe UI" w:cs="Segoe UI"/>
              </w:rPr>
              <w:t xml:space="preserve"> and Record Keeping</w:t>
            </w:r>
          </w:p>
        </w:tc>
        <w:tc>
          <w:tcPr>
            <w:tcW w:w="1073" w:type="dxa"/>
          </w:tcPr>
          <w:p w14:paraId="00718171" w14:textId="00D73DB4" w:rsidR="00C570D2" w:rsidRPr="00961178" w:rsidRDefault="004B41F1" w:rsidP="00C570D2">
            <w:pPr>
              <w:rPr>
                <w:rFonts w:ascii="Segoe UI" w:eastAsia="Calibri" w:hAnsi="Segoe UI" w:cs="Segoe UI"/>
              </w:rPr>
            </w:pPr>
            <w:r w:rsidRPr="00961178">
              <w:rPr>
                <w:rFonts w:ascii="Segoe UI" w:eastAsia="Calibri" w:hAnsi="Segoe UI" w:cs="Segoe UI"/>
              </w:rPr>
              <w:t>7</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8</w:t>
            </w:r>
          </w:p>
          <w:p w14:paraId="0EFBB864" w14:textId="34C4E427" w:rsidR="00C570D2" w:rsidRPr="00961178" w:rsidRDefault="00C570D2" w:rsidP="00C570D2">
            <w:pPr>
              <w:rPr>
                <w:rFonts w:ascii="Segoe UI" w:hAnsi="Segoe UI" w:cs="Segoe UI"/>
              </w:rPr>
            </w:pPr>
          </w:p>
        </w:tc>
      </w:tr>
      <w:tr w:rsidR="00C570D2" w:rsidRPr="00C10B11" w14:paraId="0E3F318E" w14:textId="77777777" w:rsidTr="00C570D2">
        <w:tc>
          <w:tcPr>
            <w:tcW w:w="1271" w:type="dxa"/>
          </w:tcPr>
          <w:p w14:paraId="74EEA1A4" w14:textId="77777777" w:rsidR="00C570D2" w:rsidRPr="00C10B11" w:rsidRDefault="00C570D2" w:rsidP="00C570D2">
            <w:pPr>
              <w:rPr>
                <w:sz w:val="22"/>
                <w:szCs w:val="22"/>
              </w:rPr>
            </w:pPr>
            <w:r>
              <w:rPr>
                <w:rFonts w:ascii="Segoe UI" w:eastAsia="Calibri" w:hAnsi="Segoe UI" w:cs="Segoe UI"/>
                <w:b/>
                <w:sz w:val="28"/>
              </w:rPr>
              <w:t>6</w:t>
            </w:r>
          </w:p>
        </w:tc>
        <w:tc>
          <w:tcPr>
            <w:tcW w:w="6672" w:type="dxa"/>
          </w:tcPr>
          <w:p w14:paraId="54F2B651" w14:textId="77777777" w:rsidR="00C570D2" w:rsidRDefault="00C570D2" w:rsidP="00C570D2">
            <w:pPr>
              <w:rPr>
                <w:rFonts w:ascii="Segoe UI" w:eastAsia="Calibri" w:hAnsi="Segoe UI" w:cs="Segoe UI"/>
              </w:rPr>
            </w:pPr>
            <w:r w:rsidRPr="009E7630">
              <w:rPr>
                <w:rFonts w:ascii="Segoe UI" w:eastAsia="Calibri" w:hAnsi="Segoe UI" w:cs="Segoe UI"/>
              </w:rPr>
              <w:t xml:space="preserve">Role of an Appropriate Adult </w:t>
            </w:r>
            <w:r>
              <w:rPr>
                <w:rFonts w:ascii="Segoe UI" w:eastAsia="Calibri" w:hAnsi="Segoe UI" w:cs="Segoe UI"/>
              </w:rPr>
              <w:t>in Safeguarding</w:t>
            </w:r>
          </w:p>
          <w:p w14:paraId="01BBFDC1" w14:textId="2C18F81A" w:rsidR="00C34737" w:rsidRPr="00C10B11" w:rsidRDefault="00C34737" w:rsidP="00C570D2">
            <w:pPr>
              <w:rPr>
                <w:sz w:val="22"/>
                <w:szCs w:val="22"/>
              </w:rPr>
            </w:pPr>
          </w:p>
        </w:tc>
        <w:tc>
          <w:tcPr>
            <w:tcW w:w="1073" w:type="dxa"/>
          </w:tcPr>
          <w:p w14:paraId="24027B41" w14:textId="4CDAC02E" w:rsidR="00C570D2" w:rsidRPr="00961178" w:rsidRDefault="004B41F1" w:rsidP="00C570D2">
            <w:pPr>
              <w:rPr>
                <w:rFonts w:ascii="Segoe UI" w:hAnsi="Segoe UI" w:cs="Segoe UI"/>
              </w:rPr>
            </w:pPr>
            <w:r w:rsidRPr="00961178">
              <w:rPr>
                <w:rFonts w:ascii="Segoe UI" w:hAnsi="Segoe UI" w:cs="Segoe UI"/>
              </w:rPr>
              <w:t>8</w:t>
            </w:r>
            <w:r w:rsidR="006058DB" w:rsidRPr="00961178">
              <w:rPr>
                <w:rFonts w:ascii="Segoe UI" w:hAnsi="Segoe UI" w:cs="Segoe UI"/>
              </w:rPr>
              <w:t xml:space="preserve"> </w:t>
            </w:r>
          </w:p>
        </w:tc>
      </w:tr>
      <w:tr w:rsidR="00C570D2" w:rsidRPr="00C10B11" w14:paraId="5B0EF5B3" w14:textId="77777777" w:rsidTr="00C570D2">
        <w:tc>
          <w:tcPr>
            <w:tcW w:w="1271" w:type="dxa"/>
          </w:tcPr>
          <w:p w14:paraId="295CBCE6" w14:textId="77777777" w:rsidR="00C570D2" w:rsidRPr="00C10B11" w:rsidRDefault="00C570D2" w:rsidP="00C570D2">
            <w:pPr>
              <w:rPr>
                <w:sz w:val="22"/>
                <w:szCs w:val="22"/>
              </w:rPr>
            </w:pPr>
            <w:r>
              <w:rPr>
                <w:rFonts w:ascii="Segoe UI" w:eastAsia="Calibri" w:hAnsi="Segoe UI" w:cs="Segoe UI"/>
                <w:b/>
                <w:sz w:val="28"/>
              </w:rPr>
              <w:t>7</w:t>
            </w:r>
          </w:p>
        </w:tc>
        <w:tc>
          <w:tcPr>
            <w:tcW w:w="6672" w:type="dxa"/>
          </w:tcPr>
          <w:p w14:paraId="65C792C0" w14:textId="77777777" w:rsidR="00C570D2" w:rsidRPr="00C10B11" w:rsidRDefault="00C570D2" w:rsidP="00C570D2">
            <w:pPr>
              <w:rPr>
                <w:sz w:val="22"/>
                <w:szCs w:val="22"/>
              </w:rPr>
            </w:pPr>
            <w:r>
              <w:rPr>
                <w:rFonts w:ascii="Segoe UI" w:eastAsia="Calibri" w:hAnsi="Segoe UI" w:cs="Segoe UI"/>
              </w:rPr>
              <w:t>Information Sharing</w:t>
            </w:r>
          </w:p>
        </w:tc>
        <w:tc>
          <w:tcPr>
            <w:tcW w:w="1073" w:type="dxa"/>
          </w:tcPr>
          <w:p w14:paraId="08936F03" w14:textId="46B91ACC" w:rsidR="00C570D2" w:rsidRPr="00961178" w:rsidRDefault="002E24ED" w:rsidP="00C570D2">
            <w:pPr>
              <w:rPr>
                <w:rFonts w:ascii="Segoe UI" w:eastAsia="Calibri" w:hAnsi="Segoe UI" w:cs="Segoe UI"/>
              </w:rPr>
            </w:pPr>
            <w:r w:rsidRPr="00961178">
              <w:rPr>
                <w:rFonts w:ascii="Segoe UI" w:eastAsia="Calibri" w:hAnsi="Segoe UI" w:cs="Segoe UI"/>
              </w:rPr>
              <w:t>8 - 9</w:t>
            </w:r>
          </w:p>
          <w:p w14:paraId="3455CFBB" w14:textId="4B8D58C6" w:rsidR="00C570D2" w:rsidRPr="00961178" w:rsidRDefault="00C570D2" w:rsidP="00C570D2">
            <w:pPr>
              <w:rPr>
                <w:rFonts w:ascii="Segoe UI" w:hAnsi="Segoe UI" w:cs="Segoe UI"/>
              </w:rPr>
            </w:pPr>
          </w:p>
        </w:tc>
      </w:tr>
      <w:tr w:rsidR="00C570D2" w14:paraId="4829E12D" w14:textId="77777777" w:rsidTr="00C570D2">
        <w:tc>
          <w:tcPr>
            <w:tcW w:w="1271" w:type="dxa"/>
          </w:tcPr>
          <w:p w14:paraId="67F4B9C7" w14:textId="77777777" w:rsidR="00C570D2" w:rsidRDefault="00C570D2" w:rsidP="00C570D2">
            <w:pPr>
              <w:rPr>
                <w:sz w:val="22"/>
                <w:szCs w:val="22"/>
              </w:rPr>
            </w:pPr>
            <w:r>
              <w:rPr>
                <w:rFonts w:ascii="Segoe UI" w:eastAsia="Calibri" w:hAnsi="Segoe UI" w:cs="Segoe UI"/>
                <w:b/>
                <w:sz w:val="28"/>
              </w:rPr>
              <w:t>8</w:t>
            </w:r>
          </w:p>
        </w:tc>
        <w:tc>
          <w:tcPr>
            <w:tcW w:w="6672" w:type="dxa"/>
          </w:tcPr>
          <w:p w14:paraId="3287FAC2" w14:textId="77777777" w:rsidR="00C570D2" w:rsidRPr="00C10B11" w:rsidRDefault="00C570D2" w:rsidP="00C570D2">
            <w:pPr>
              <w:rPr>
                <w:sz w:val="22"/>
                <w:szCs w:val="22"/>
              </w:rPr>
            </w:pPr>
            <w:r>
              <w:rPr>
                <w:rFonts w:ascii="Segoe UI" w:eastAsia="Calibri" w:hAnsi="Segoe UI" w:cs="Segoe UI"/>
              </w:rPr>
              <w:t>Multi Agency Working</w:t>
            </w:r>
          </w:p>
        </w:tc>
        <w:tc>
          <w:tcPr>
            <w:tcW w:w="1073" w:type="dxa"/>
          </w:tcPr>
          <w:p w14:paraId="71B283D6" w14:textId="4A8F312F" w:rsidR="00C570D2" w:rsidRPr="00961178" w:rsidRDefault="004B41F1" w:rsidP="00C570D2">
            <w:pPr>
              <w:rPr>
                <w:rFonts w:ascii="Segoe UI" w:eastAsia="Calibri" w:hAnsi="Segoe UI" w:cs="Segoe UI"/>
              </w:rPr>
            </w:pPr>
            <w:r w:rsidRPr="00961178">
              <w:rPr>
                <w:rFonts w:ascii="Segoe UI" w:eastAsia="Calibri" w:hAnsi="Segoe UI" w:cs="Segoe UI"/>
              </w:rPr>
              <w:t>9</w:t>
            </w:r>
          </w:p>
          <w:p w14:paraId="25ABBACC" w14:textId="16F5E081" w:rsidR="00C570D2" w:rsidRPr="00961178" w:rsidRDefault="00C570D2" w:rsidP="00C570D2">
            <w:pPr>
              <w:rPr>
                <w:rFonts w:ascii="Segoe UI" w:hAnsi="Segoe UI" w:cs="Segoe UI"/>
              </w:rPr>
            </w:pPr>
          </w:p>
        </w:tc>
      </w:tr>
      <w:tr w:rsidR="00C570D2" w14:paraId="7E665963" w14:textId="77777777" w:rsidTr="00C570D2">
        <w:tc>
          <w:tcPr>
            <w:tcW w:w="1271" w:type="dxa"/>
          </w:tcPr>
          <w:p w14:paraId="09B0569D" w14:textId="77777777" w:rsidR="00C570D2" w:rsidRDefault="00C570D2" w:rsidP="00C570D2">
            <w:pPr>
              <w:rPr>
                <w:sz w:val="22"/>
                <w:szCs w:val="22"/>
              </w:rPr>
            </w:pPr>
            <w:r>
              <w:rPr>
                <w:rFonts w:ascii="Segoe UI" w:eastAsia="Calibri" w:hAnsi="Segoe UI" w:cs="Segoe UI"/>
                <w:b/>
                <w:sz w:val="28"/>
              </w:rPr>
              <w:t>9</w:t>
            </w:r>
          </w:p>
        </w:tc>
        <w:tc>
          <w:tcPr>
            <w:tcW w:w="6672" w:type="dxa"/>
          </w:tcPr>
          <w:p w14:paraId="4CF781A7" w14:textId="77777777" w:rsidR="00C570D2" w:rsidRPr="00C10B11" w:rsidRDefault="00C570D2" w:rsidP="00C570D2">
            <w:pPr>
              <w:rPr>
                <w:sz w:val="22"/>
                <w:szCs w:val="22"/>
              </w:rPr>
            </w:pPr>
            <w:r>
              <w:rPr>
                <w:rFonts w:ascii="Segoe UI" w:eastAsia="Calibri" w:hAnsi="Segoe UI" w:cs="Segoe UI"/>
              </w:rPr>
              <w:t>Safer Recruitment</w:t>
            </w:r>
          </w:p>
        </w:tc>
        <w:tc>
          <w:tcPr>
            <w:tcW w:w="1073" w:type="dxa"/>
          </w:tcPr>
          <w:p w14:paraId="74CB8221" w14:textId="2BE86906" w:rsidR="00C570D2" w:rsidRPr="00961178" w:rsidRDefault="004B41F1" w:rsidP="00C570D2">
            <w:pPr>
              <w:rPr>
                <w:rFonts w:ascii="Segoe UI" w:eastAsia="Calibri" w:hAnsi="Segoe UI" w:cs="Segoe UI"/>
              </w:rPr>
            </w:pPr>
            <w:r w:rsidRPr="00961178">
              <w:rPr>
                <w:rFonts w:ascii="Segoe UI" w:eastAsia="Calibri" w:hAnsi="Segoe UI" w:cs="Segoe UI"/>
              </w:rPr>
              <w:t>9</w:t>
            </w:r>
            <w:r w:rsidR="006058DB" w:rsidRPr="00961178">
              <w:rPr>
                <w:rFonts w:ascii="Segoe UI" w:eastAsia="Calibri" w:hAnsi="Segoe UI" w:cs="Segoe UI"/>
              </w:rPr>
              <w:t xml:space="preserve"> </w:t>
            </w:r>
            <w:r w:rsidRPr="00961178">
              <w:rPr>
                <w:rFonts w:ascii="Segoe UI" w:eastAsia="Calibri" w:hAnsi="Segoe UI" w:cs="Segoe UI"/>
              </w:rPr>
              <w:t>-</w:t>
            </w:r>
            <w:r w:rsidR="006058DB" w:rsidRPr="00961178">
              <w:rPr>
                <w:rFonts w:ascii="Segoe UI" w:eastAsia="Calibri" w:hAnsi="Segoe UI" w:cs="Segoe UI"/>
              </w:rPr>
              <w:t xml:space="preserve"> </w:t>
            </w:r>
            <w:r w:rsidRPr="00961178">
              <w:rPr>
                <w:rFonts w:ascii="Segoe UI" w:eastAsia="Calibri" w:hAnsi="Segoe UI" w:cs="Segoe UI"/>
              </w:rPr>
              <w:t>10</w:t>
            </w:r>
          </w:p>
          <w:p w14:paraId="4E35BB7C" w14:textId="687893D0" w:rsidR="00C570D2" w:rsidRPr="00961178" w:rsidRDefault="00C570D2" w:rsidP="00C570D2">
            <w:pPr>
              <w:rPr>
                <w:rFonts w:ascii="Segoe UI" w:hAnsi="Segoe UI" w:cs="Segoe UI"/>
              </w:rPr>
            </w:pPr>
          </w:p>
        </w:tc>
      </w:tr>
      <w:tr w:rsidR="00C570D2" w14:paraId="4667A3AA" w14:textId="77777777" w:rsidTr="00C570D2">
        <w:tc>
          <w:tcPr>
            <w:tcW w:w="1271" w:type="dxa"/>
          </w:tcPr>
          <w:p w14:paraId="378026E6" w14:textId="77777777" w:rsidR="00C570D2" w:rsidRDefault="00C570D2" w:rsidP="00C570D2">
            <w:pPr>
              <w:rPr>
                <w:sz w:val="22"/>
                <w:szCs w:val="22"/>
              </w:rPr>
            </w:pPr>
            <w:r>
              <w:rPr>
                <w:rFonts w:ascii="Segoe UI" w:eastAsia="Calibri" w:hAnsi="Segoe UI" w:cs="Segoe UI"/>
                <w:b/>
                <w:sz w:val="28"/>
              </w:rPr>
              <w:t>10</w:t>
            </w:r>
          </w:p>
        </w:tc>
        <w:tc>
          <w:tcPr>
            <w:tcW w:w="6672" w:type="dxa"/>
          </w:tcPr>
          <w:p w14:paraId="4A6109D0" w14:textId="77777777" w:rsidR="00C570D2" w:rsidRPr="00C10B11" w:rsidRDefault="00C570D2" w:rsidP="00C570D2">
            <w:pPr>
              <w:rPr>
                <w:sz w:val="22"/>
                <w:szCs w:val="22"/>
              </w:rPr>
            </w:pPr>
            <w:r>
              <w:rPr>
                <w:rFonts w:ascii="Segoe UI" w:eastAsia="Calibri" w:hAnsi="Segoe UI" w:cs="Segoe UI"/>
              </w:rPr>
              <w:t>Training</w:t>
            </w:r>
          </w:p>
        </w:tc>
        <w:tc>
          <w:tcPr>
            <w:tcW w:w="1073" w:type="dxa"/>
          </w:tcPr>
          <w:p w14:paraId="3D9938CC" w14:textId="5C69C692" w:rsidR="00C570D2" w:rsidRPr="00961178" w:rsidRDefault="00A029A3" w:rsidP="00C570D2">
            <w:pPr>
              <w:rPr>
                <w:rFonts w:ascii="Segoe UI" w:eastAsia="Calibri" w:hAnsi="Segoe UI" w:cs="Segoe UI"/>
              </w:rPr>
            </w:pPr>
            <w:r w:rsidRPr="00961178">
              <w:rPr>
                <w:rFonts w:ascii="Segoe UI" w:eastAsia="Calibri" w:hAnsi="Segoe UI" w:cs="Segoe UI"/>
              </w:rPr>
              <w:t>1</w:t>
            </w:r>
            <w:r w:rsidR="004B41F1" w:rsidRPr="00961178">
              <w:rPr>
                <w:rFonts w:ascii="Segoe UI" w:eastAsia="Calibri" w:hAnsi="Segoe UI" w:cs="Segoe UI"/>
              </w:rPr>
              <w:t>0</w:t>
            </w:r>
            <w:r w:rsidR="006058DB" w:rsidRPr="00961178">
              <w:rPr>
                <w:rFonts w:ascii="Segoe UI" w:eastAsia="Calibri" w:hAnsi="Segoe UI" w:cs="Segoe UI"/>
              </w:rPr>
              <w:t xml:space="preserve"> </w:t>
            </w:r>
            <w:r w:rsidR="004B41F1" w:rsidRPr="00961178">
              <w:rPr>
                <w:rFonts w:ascii="Segoe UI" w:eastAsia="Calibri" w:hAnsi="Segoe UI" w:cs="Segoe UI"/>
              </w:rPr>
              <w:t>-</w:t>
            </w:r>
            <w:r w:rsidR="006058DB" w:rsidRPr="00961178">
              <w:rPr>
                <w:rFonts w:ascii="Segoe UI" w:eastAsia="Calibri" w:hAnsi="Segoe UI" w:cs="Segoe UI"/>
              </w:rPr>
              <w:t xml:space="preserve"> </w:t>
            </w:r>
            <w:r w:rsidR="004B41F1" w:rsidRPr="00961178">
              <w:rPr>
                <w:rFonts w:ascii="Segoe UI" w:eastAsia="Calibri" w:hAnsi="Segoe UI" w:cs="Segoe UI"/>
              </w:rPr>
              <w:t>11</w:t>
            </w:r>
          </w:p>
          <w:p w14:paraId="07C25C9D" w14:textId="742EAC69" w:rsidR="00C570D2" w:rsidRPr="00961178" w:rsidRDefault="00C570D2" w:rsidP="00C570D2">
            <w:pPr>
              <w:rPr>
                <w:rFonts w:ascii="Segoe UI" w:hAnsi="Segoe UI" w:cs="Segoe UI"/>
              </w:rPr>
            </w:pPr>
          </w:p>
        </w:tc>
      </w:tr>
      <w:tr w:rsidR="00C570D2" w14:paraId="2CF1FCA0" w14:textId="77777777" w:rsidTr="00C570D2">
        <w:tc>
          <w:tcPr>
            <w:tcW w:w="1271" w:type="dxa"/>
          </w:tcPr>
          <w:p w14:paraId="10FE862E" w14:textId="77777777" w:rsidR="00C570D2" w:rsidRDefault="00C570D2" w:rsidP="00C570D2">
            <w:pPr>
              <w:rPr>
                <w:sz w:val="22"/>
                <w:szCs w:val="22"/>
              </w:rPr>
            </w:pPr>
            <w:r>
              <w:rPr>
                <w:rFonts w:ascii="Segoe UI" w:eastAsia="Calibri" w:hAnsi="Segoe UI" w:cs="Segoe UI"/>
                <w:b/>
                <w:sz w:val="28"/>
              </w:rPr>
              <w:t>11</w:t>
            </w:r>
          </w:p>
        </w:tc>
        <w:tc>
          <w:tcPr>
            <w:tcW w:w="6672" w:type="dxa"/>
          </w:tcPr>
          <w:p w14:paraId="54E17A4C" w14:textId="77777777" w:rsidR="00C570D2" w:rsidRDefault="00C570D2" w:rsidP="00C570D2">
            <w:pPr>
              <w:rPr>
                <w:rFonts w:ascii="Segoe UI" w:eastAsia="Calibri" w:hAnsi="Segoe UI" w:cs="Segoe UI"/>
              </w:rPr>
            </w:pPr>
            <w:r>
              <w:rPr>
                <w:rFonts w:ascii="Segoe UI" w:eastAsia="Calibri" w:hAnsi="Segoe UI" w:cs="Segoe UI"/>
              </w:rPr>
              <w:t>Whistleblowing in a Safeguarding Context</w:t>
            </w:r>
          </w:p>
          <w:p w14:paraId="0F6E48E3" w14:textId="7E491617" w:rsidR="00C34737" w:rsidRPr="00C10B11" w:rsidRDefault="00C34737" w:rsidP="00C570D2">
            <w:pPr>
              <w:rPr>
                <w:sz w:val="22"/>
                <w:szCs w:val="22"/>
              </w:rPr>
            </w:pPr>
          </w:p>
        </w:tc>
        <w:tc>
          <w:tcPr>
            <w:tcW w:w="1073" w:type="dxa"/>
          </w:tcPr>
          <w:p w14:paraId="14EEEC75" w14:textId="6AC211E3" w:rsidR="00C570D2" w:rsidRPr="00961178" w:rsidRDefault="004B41F1" w:rsidP="00C570D2">
            <w:pPr>
              <w:rPr>
                <w:rFonts w:ascii="Segoe UI" w:hAnsi="Segoe UI" w:cs="Segoe UI"/>
              </w:rPr>
            </w:pPr>
            <w:r w:rsidRPr="00961178">
              <w:rPr>
                <w:rFonts w:ascii="Segoe UI" w:hAnsi="Segoe UI" w:cs="Segoe UI"/>
              </w:rPr>
              <w:t>11</w:t>
            </w:r>
            <w:r w:rsidR="006058DB" w:rsidRPr="00961178">
              <w:rPr>
                <w:rFonts w:ascii="Segoe UI" w:hAnsi="Segoe UI" w:cs="Segoe UI"/>
              </w:rPr>
              <w:t xml:space="preserve"> </w:t>
            </w:r>
          </w:p>
        </w:tc>
      </w:tr>
      <w:tr w:rsidR="00C570D2" w14:paraId="4C79E87E" w14:textId="77777777" w:rsidTr="00C570D2">
        <w:tc>
          <w:tcPr>
            <w:tcW w:w="1271" w:type="dxa"/>
          </w:tcPr>
          <w:p w14:paraId="5A7561D6" w14:textId="77777777" w:rsidR="00C570D2" w:rsidRDefault="00C570D2" w:rsidP="00C570D2">
            <w:pPr>
              <w:rPr>
                <w:sz w:val="22"/>
                <w:szCs w:val="22"/>
              </w:rPr>
            </w:pPr>
            <w:r>
              <w:rPr>
                <w:rFonts w:ascii="Segoe UI" w:eastAsia="Calibri" w:hAnsi="Segoe UI" w:cs="Segoe UI"/>
                <w:b/>
                <w:sz w:val="28"/>
              </w:rPr>
              <w:t>12</w:t>
            </w:r>
          </w:p>
        </w:tc>
        <w:tc>
          <w:tcPr>
            <w:tcW w:w="6672" w:type="dxa"/>
          </w:tcPr>
          <w:p w14:paraId="6437352B" w14:textId="77777777" w:rsidR="00C570D2" w:rsidRPr="00C10B11" w:rsidRDefault="00C570D2" w:rsidP="00C570D2">
            <w:pPr>
              <w:rPr>
                <w:sz w:val="22"/>
                <w:szCs w:val="22"/>
              </w:rPr>
            </w:pPr>
            <w:r>
              <w:rPr>
                <w:rFonts w:ascii="Segoe UI" w:eastAsia="Calibri" w:hAnsi="Segoe UI" w:cs="Segoe UI"/>
              </w:rPr>
              <w:t>Site Security</w:t>
            </w:r>
          </w:p>
        </w:tc>
        <w:tc>
          <w:tcPr>
            <w:tcW w:w="1073" w:type="dxa"/>
          </w:tcPr>
          <w:p w14:paraId="2ECBDAF8" w14:textId="512693C2" w:rsidR="00C570D2" w:rsidRPr="00961178" w:rsidRDefault="00A029A3" w:rsidP="00C570D2">
            <w:pPr>
              <w:rPr>
                <w:rFonts w:ascii="Segoe UI" w:eastAsia="Calibri" w:hAnsi="Segoe UI" w:cs="Segoe UI"/>
              </w:rPr>
            </w:pPr>
            <w:r w:rsidRPr="00961178">
              <w:rPr>
                <w:rFonts w:ascii="Segoe UI" w:eastAsia="Calibri" w:hAnsi="Segoe UI" w:cs="Segoe UI"/>
              </w:rPr>
              <w:t>12</w:t>
            </w:r>
          </w:p>
          <w:p w14:paraId="34FF9813" w14:textId="3A24BF4E" w:rsidR="00C570D2" w:rsidRPr="00961178" w:rsidRDefault="00C570D2" w:rsidP="00C570D2">
            <w:pPr>
              <w:rPr>
                <w:rFonts w:ascii="Segoe UI" w:hAnsi="Segoe UI" w:cs="Segoe UI"/>
              </w:rPr>
            </w:pPr>
          </w:p>
        </w:tc>
      </w:tr>
      <w:tr w:rsidR="00C570D2" w14:paraId="5D39089D" w14:textId="77777777" w:rsidTr="00C570D2">
        <w:tc>
          <w:tcPr>
            <w:tcW w:w="1271" w:type="dxa"/>
          </w:tcPr>
          <w:p w14:paraId="7BD91092" w14:textId="77777777" w:rsidR="00C570D2" w:rsidRDefault="00C570D2" w:rsidP="00C570D2">
            <w:pPr>
              <w:rPr>
                <w:sz w:val="22"/>
                <w:szCs w:val="22"/>
              </w:rPr>
            </w:pPr>
            <w:r w:rsidRPr="009E7630">
              <w:rPr>
                <w:rFonts w:ascii="Segoe UI" w:eastAsia="Calibri" w:hAnsi="Segoe UI" w:cs="Segoe UI"/>
                <w:b/>
                <w:sz w:val="28"/>
              </w:rPr>
              <w:t>1</w:t>
            </w:r>
            <w:r>
              <w:rPr>
                <w:rFonts w:ascii="Segoe UI" w:eastAsia="Calibri" w:hAnsi="Segoe UI" w:cs="Segoe UI"/>
                <w:b/>
                <w:sz w:val="28"/>
              </w:rPr>
              <w:t>3</w:t>
            </w:r>
          </w:p>
        </w:tc>
        <w:tc>
          <w:tcPr>
            <w:tcW w:w="6672" w:type="dxa"/>
          </w:tcPr>
          <w:p w14:paraId="515DB955" w14:textId="77777777" w:rsidR="00C570D2" w:rsidRPr="00C10B11" w:rsidRDefault="00C570D2" w:rsidP="00C570D2">
            <w:pPr>
              <w:rPr>
                <w:sz w:val="22"/>
                <w:szCs w:val="22"/>
              </w:rPr>
            </w:pPr>
            <w:r w:rsidRPr="009E7630">
              <w:rPr>
                <w:rFonts w:ascii="Segoe UI" w:eastAsia="Calibri" w:hAnsi="Segoe UI" w:cs="Segoe UI"/>
              </w:rPr>
              <w:t>Quality Assurance</w:t>
            </w:r>
          </w:p>
        </w:tc>
        <w:tc>
          <w:tcPr>
            <w:tcW w:w="1073" w:type="dxa"/>
          </w:tcPr>
          <w:p w14:paraId="4AC87AC6" w14:textId="11100E07" w:rsidR="00C570D2" w:rsidRPr="00961178" w:rsidRDefault="00A029A3" w:rsidP="00C570D2">
            <w:pPr>
              <w:rPr>
                <w:rFonts w:ascii="Segoe UI" w:eastAsia="Calibri" w:hAnsi="Segoe UI" w:cs="Segoe UI"/>
              </w:rPr>
            </w:pPr>
            <w:r w:rsidRPr="00961178">
              <w:rPr>
                <w:rFonts w:ascii="Segoe UI" w:eastAsia="Calibri" w:hAnsi="Segoe UI" w:cs="Segoe UI"/>
              </w:rPr>
              <w:t>1</w:t>
            </w:r>
            <w:r w:rsidR="00792C2A" w:rsidRPr="00961178">
              <w:rPr>
                <w:rFonts w:ascii="Segoe UI" w:eastAsia="Calibri" w:hAnsi="Segoe UI" w:cs="Segoe UI"/>
              </w:rPr>
              <w:t>2</w:t>
            </w:r>
          </w:p>
          <w:p w14:paraId="139BDB4E" w14:textId="5D9C2872" w:rsidR="00C570D2" w:rsidRPr="00961178" w:rsidRDefault="00C570D2" w:rsidP="00C570D2">
            <w:pPr>
              <w:rPr>
                <w:rFonts w:ascii="Segoe UI" w:hAnsi="Segoe UI" w:cs="Segoe UI"/>
              </w:rPr>
            </w:pPr>
          </w:p>
        </w:tc>
      </w:tr>
      <w:tr w:rsidR="00C570D2" w14:paraId="70590AE3" w14:textId="77777777" w:rsidTr="00C570D2">
        <w:tc>
          <w:tcPr>
            <w:tcW w:w="1271" w:type="dxa"/>
          </w:tcPr>
          <w:p w14:paraId="700C6199" w14:textId="324EED7F" w:rsidR="00C570D2" w:rsidRDefault="00C570D2" w:rsidP="00C570D2">
            <w:pPr>
              <w:rPr>
                <w:sz w:val="22"/>
                <w:szCs w:val="22"/>
              </w:rPr>
            </w:pPr>
            <w:r w:rsidRPr="009E7630">
              <w:rPr>
                <w:rFonts w:ascii="Segoe UI" w:eastAsia="Calibri" w:hAnsi="Segoe UI" w:cs="Segoe UI"/>
                <w:b/>
                <w:sz w:val="28"/>
              </w:rPr>
              <w:t>1</w:t>
            </w:r>
            <w:r w:rsidR="00014D9B">
              <w:rPr>
                <w:rFonts w:ascii="Segoe UI" w:eastAsia="Calibri" w:hAnsi="Segoe UI" w:cs="Segoe UI"/>
                <w:b/>
                <w:sz w:val="28"/>
              </w:rPr>
              <w:t>4</w:t>
            </w:r>
          </w:p>
        </w:tc>
        <w:tc>
          <w:tcPr>
            <w:tcW w:w="6672" w:type="dxa"/>
          </w:tcPr>
          <w:p w14:paraId="2609205F" w14:textId="77777777" w:rsidR="00C570D2" w:rsidRPr="00C10B11" w:rsidRDefault="00C570D2" w:rsidP="00C570D2">
            <w:pPr>
              <w:rPr>
                <w:sz w:val="22"/>
                <w:szCs w:val="22"/>
              </w:rPr>
            </w:pPr>
            <w:r w:rsidRPr="009E7630">
              <w:rPr>
                <w:rFonts w:ascii="Segoe UI" w:eastAsia="Calibri" w:hAnsi="Segoe UI" w:cs="Segoe UI"/>
              </w:rPr>
              <w:t>Policy Review</w:t>
            </w:r>
          </w:p>
        </w:tc>
        <w:tc>
          <w:tcPr>
            <w:tcW w:w="1073" w:type="dxa"/>
          </w:tcPr>
          <w:p w14:paraId="0AB19CC6" w14:textId="4D060418" w:rsidR="00C570D2" w:rsidRPr="00961178" w:rsidRDefault="00C570D2" w:rsidP="00C570D2">
            <w:pPr>
              <w:rPr>
                <w:rFonts w:ascii="Segoe UI" w:eastAsia="Calibri" w:hAnsi="Segoe UI" w:cs="Segoe UI"/>
              </w:rPr>
            </w:pPr>
            <w:r w:rsidRPr="00961178">
              <w:rPr>
                <w:rFonts w:ascii="Segoe UI" w:eastAsia="Calibri" w:hAnsi="Segoe UI" w:cs="Segoe UI"/>
              </w:rPr>
              <w:t>1</w:t>
            </w:r>
            <w:r w:rsidR="00792C2A" w:rsidRPr="00961178">
              <w:rPr>
                <w:rFonts w:ascii="Segoe UI" w:eastAsia="Calibri" w:hAnsi="Segoe UI" w:cs="Segoe UI"/>
              </w:rPr>
              <w:t>2</w:t>
            </w:r>
            <w:r w:rsidR="006058DB" w:rsidRPr="00961178">
              <w:rPr>
                <w:rFonts w:ascii="Segoe UI" w:eastAsia="Calibri" w:hAnsi="Segoe UI" w:cs="Segoe UI"/>
              </w:rPr>
              <w:t xml:space="preserve"> </w:t>
            </w:r>
          </w:p>
          <w:p w14:paraId="472BA4AB" w14:textId="081AE436" w:rsidR="00C570D2" w:rsidRPr="00961178" w:rsidRDefault="00C570D2" w:rsidP="00C570D2">
            <w:pPr>
              <w:rPr>
                <w:rFonts w:ascii="Segoe UI" w:hAnsi="Segoe UI" w:cs="Segoe UI"/>
              </w:rPr>
            </w:pPr>
          </w:p>
        </w:tc>
      </w:tr>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17671C69" w14:textId="69B9A8A8" w:rsidR="00E4539A" w:rsidRDefault="00E4539A" w:rsidP="00CC6668">
      <w:pPr>
        <w:spacing w:line="276" w:lineRule="auto"/>
        <w:jc w:val="center"/>
        <w:rPr>
          <w:rFonts w:ascii="Segoe UI" w:eastAsia="Calibri" w:hAnsi="Segoe UI" w:cs="Segoe UI"/>
          <w:sz w:val="44"/>
          <w:szCs w:val="22"/>
        </w:rPr>
      </w:pPr>
    </w:p>
    <w:p w14:paraId="12881DEF" w14:textId="1FE8EEF7"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C570D2" w:rsidRPr="00023555" w14:paraId="1A497D74" w14:textId="77777777" w:rsidTr="00AF6C17">
        <w:tc>
          <w:tcPr>
            <w:tcW w:w="7950" w:type="dxa"/>
            <w:shd w:val="clear" w:color="auto" w:fill="C6D9F1" w:themeFill="text2" w:themeFillTint="33"/>
          </w:tcPr>
          <w:p w14:paraId="4F243995" w14:textId="77777777" w:rsidR="00C570D2" w:rsidRPr="00023555" w:rsidRDefault="00C570D2" w:rsidP="00C570D2">
            <w:pPr>
              <w:rPr>
                <w:rFonts w:ascii="Segoe UI Black" w:hAnsi="Segoe UI Black"/>
                <w:b/>
              </w:rPr>
            </w:pPr>
            <w:r w:rsidRPr="009E7630">
              <w:rPr>
                <w:rFonts w:ascii="Segoe UI" w:hAnsi="Segoe UI" w:cs="Segoe UI"/>
                <w:b/>
                <w:sz w:val="28"/>
                <w:szCs w:val="20"/>
              </w:rPr>
              <w:t>APPENDIX A: The role of the Designated Safeguarding Lead</w:t>
            </w:r>
          </w:p>
        </w:tc>
        <w:tc>
          <w:tcPr>
            <w:tcW w:w="1066" w:type="dxa"/>
            <w:shd w:val="clear" w:color="auto" w:fill="C6D9F1" w:themeFill="text2" w:themeFillTint="33"/>
          </w:tcPr>
          <w:p w14:paraId="3BC1F10E" w14:textId="77777777" w:rsidR="00C570D2" w:rsidRPr="00023555" w:rsidRDefault="00C570D2" w:rsidP="00C570D2">
            <w:pPr>
              <w:rPr>
                <w:rFonts w:ascii="Segoe UI Black" w:hAnsi="Segoe UI Black"/>
                <w:b/>
              </w:rPr>
            </w:pPr>
            <w:r w:rsidRPr="00023555">
              <w:rPr>
                <w:rFonts w:ascii="Segoe UI Black" w:hAnsi="Segoe UI Black"/>
                <w:b/>
              </w:rPr>
              <w:t>Page</w:t>
            </w:r>
          </w:p>
        </w:tc>
      </w:tr>
      <w:tr w:rsidR="00C570D2" w:rsidRPr="00C10B11" w14:paraId="7A325702" w14:textId="77777777" w:rsidTr="00AF6C17">
        <w:tc>
          <w:tcPr>
            <w:tcW w:w="7950" w:type="dxa"/>
          </w:tcPr>
          <w:p w14:paraId="105E9D0A" w14:textId="77777777" w:rsidR="00C570D2" w:rsidRPr="00C10B11" w:rsidRDefault="00C570D2" w:rsidP="00C570D2">
            <w:pPr>
              <w:rPr>
                <w:sz w:val="22"/>
                <w:szCs w:val="22"/>
              </w:rPr>
            </w:pPr>
            <w:r>
              <w:rPr>
                <w:rFonts w:ascii="Segoe UI" w:hAnsi="Segoe UI" w:cs="Segoe UI"/>
              </w:rPr>
              <w:t>Managing Referrals</w:t>
            </w:r>
            <w:r w:rsidRPr="009E7630">
              <w:rPr>
                <w:rFonts w:ascii="Segoe UI" w:hAnsi="Segoe UI" w:cs="Segoe UI"/>
              </w:rPr>
              <w:t xml:space="preserve"> </w:t>
            </w:r>
          </w:p>
        </w:tc>
        <w:tc>
          <w:tcPr>
            <w:tcW w:w="1066" w:type="dxa"/>
          </w:tcPr>
          <w:p w14:paraId="650E8C89" w14:textId="475203BD" w:rsidR="00C570D2" w:rsidRPr="00961178" w:rsidRDefault="004B41F1" w:rsidP="00C570D2">
            <w:pPr>
              <w:rPr>
                <w:rFonts w:ascii="Segoe UI" w:hAnsi="Segoe UI" w:cs="Segoe UI"/>
                <w:sz w:val="22"/>
                <w:szCs w:val="22"/>
              </w:rPr>
            </w:pPr>
            <w:r w:rsidRPr="00961178">
              <w:rPr>
                <w:rFonts w:ascii="Segoe UI" w:hAnsi="Segoe UI" w:cs="Segoe UI"/>
                <w:sz w:val="22"/>
                <w:szCs w:val="22"/>
              </w:rPr>
              <w:t>13</w:t>
            </w:r>
          </w:p>
        </w:tc>
      </w:tr>
      <w:tr w:rsidR="00C570D2" w:rsidRPr="00C10B11" w14:paraId="70E8DAE8" w14:textId="77777777" w:rsidTr="00AF6C17">
        <w:tc>
          <w:tcPr>
            <w:tcW w:w="7950" w:type="dxa"/>
          </w:tcPr>
          <w:p w14:paraId="7840CF80" w14:textId="77777777" w:rsidR="00C570D2" w:rsidRPr="00C10B11" w:rsidRDefault="00C570D2" w:rsidP="00C570D2">
            <w:pPr>
              <w:rPr>
                <w:sz w:val="22"/>
                <w:szCs w:val="22"/>
              </w:rPr>
            </w:pPr>
            <w:r>
              <w:rPr>
                <w:rFonts w:ascii="Segoe UI" w:hAnsi="Segoe UI" w:cs="Segoe UI"/>
              </w:rPr>
              <w:t>Record Keeping</w:t>
            </w:r>
          </w:p>
        </w:tc>
        <w:tc>
          <w:tcPr>
            <w:tcW w:w="1066" w:type="dxa"/>
          </w:tcPr>
          <w:p w14:paraId="6EEF6454" w14:textId="600FC1F6"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3</w:t>
            </w:r>
          </w:p>
        </w:tc>
      </w:tr>
      <w:tr w:rsidR="00C570D2" w:rsidRPr="00C10B11" w14:paraId="6FA0DDF2" w14:textId="77777777" w:rsidTr="00AF6C17">
        <w:tc>
          <w:tcPr>
            <w:tcW w:w="7950" w:type="dxa"/>
          </w:tcPr>
          <w:p w14:paraId="3022E1CE" w14:textId="77777777" w:rsidR="00C570D2" w:rsidRPr="00C10B11" w:rsidRDefault="00C570D2" w:rsidP="00C570D2">
            <w:pPr>
              <w:rPr>
                <w:sz w:val="22"/>
                <w:szCs w:val="22"/>
              </w:rPr>
            </w:pPr>
            <w:r>
              <w:rPr>
                <w:rFonts w:ascii="Segoe UI" w:hAnsi="Segoe UI" w:cs="Segoe UI"/>
              </w:rPr>
              <w:t>Multi Agency Working and Information Sharing</w:t>
            </w:r>
          </w:p>
        </w:tc>
        <w:tc>
          <w:tcPr>
            <w:tcW w:w="1066" w:type="dxa"/>
          </w:tcPr>
          <w:p w14:paraId="5FDE5647" w14:textId="2934CD0D"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3</w:t>
            </w:r>
          </w:p>
        </w:tc>
      </w:tr>
      <w:tr w:rsidR="00C570D2" w:rsidRPr="00C10B11" w14:paraId="3F0CFAF5" w14:textId="77777777" w:rsidTr="00AF6C17">
        <w:tc>
          <w:tcPr>
            <w:tcW w:w="7950" w:type="dxa"/>
          </w:tcPr>
          <w:p w14:paraId="096F8C4C" w14:textId="77777777" w:rsidR="00C570D2" w:rsidRPr="00C10B11" w:rsidRDefault="00C570D2" w:rsidP="00C570D2">
            <w:pPr>
              <w:rPr>
                <w:sz w:val="22"/>
                <w:szCs w:val="22"/>
              </w:rPr>
            </w:pPr>
            <w:r>
              <w:rPr>
                <w:rFonts w:ascii="Segoe UI" w:hAnsi="Segoe UI" w:cs="Segoe UI"/>
              </w:rPr>
              <w:t>Training</w:t>
            </w:r>
          </w:p>
        </w:tc>
        <w:tc>
          <w:tcPr>
            <w:tcW w:w="1066" w:type="dxa"/>
          </w:tcPr>
          <w:p w14:paraId="3BF4F2A2" w14:textId="25796830"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4</w:t>
            </w:r>
          </w:p>
        </w:tc>
      </w:tr>
      <w:tr w:rsidR="00C570D2" w:rsidRPr="00C10B11" w14:paraId="2FF974A9" w14:textId="77777777" w:rsidTr="00AF6C17">
        <w:tc>
          <w:tcPr>
            <w:tcW w:w="7950" w:type="dxa"/>
          </w:tcPr>
          <w:p w14:paraId="70045521" w14:textId="77777777" w:rsidR="00C570D2" w:rsidRPr="00C10B11" w:rsidRDefault="00C570D2" w:rsidP="00C570D2">
            <w:pPr>
              <w:rPr>
                <w:sz w:val="22"/>
                <w:szCs w:val="22"/>
              </w:rPr>
            </w:pPr>
            <w:r>
              <w:rPr>
                <w:rFonts w:ascii="Segoe UI" w:hAnsi="Segoe UI" w:cs="Segoe UI"/>
              </w:rPr>
              <w:t>Awareness Raising</w:t>
            </w:r>
            <w:r w:rsidRPr="009E7630">
              <w:rPr>
                <w:rFonts w:ascii="Segoe UI" w:hAnsi="Segoe UI" w:cs="Segoe UI"/>
              </w:rPr>
              <w:t xml:space="preserve"> </w:t>
            </w:r>
          </w:p>
        </w:tc>
        <w:tc>
          <w:tcPr>
            <w:tcW w:w="1066" w:type="dxa"/>
          </w:tcPr>
          <w:p w14:paraId="2911EE8E" w14:textId="6ABDD54D"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4</w:t>
            </w:r>
          </w:p>
        </w:tc>
      </w:tr>
      <w:tr w:rsidR="00C570D2" w:rsidRPr="00C10B11" w14:paraId="0F9F6E7A" w14:textId="77777777" w:rsidTr="00AF6C17">
        <w:tc>
          <w:tcPr>
            <w:tcW w:w="7950" w:type="dxa"/>
          </w:tcPr>
          <w:p w14:paraId="0FFD3E48" w14:textId="77777777" w:rsidR="00C570D2" w:rsidRPr="00C10B11" w:rsidRDefault="00C570D2" w:rsidP="00C570D2">
            <w:pPr>
              <w:rPr>
                <w:sz w:val="22"/>
                <w:szCs w:val="22"/>
              </w:rPr>
            </w:pPr>
            <w:r>
              <w:rPr>
                <w:rFonts w:ascii="Segoe UI" w:hAnsi="Segoe UI" w:cs="Segoe UI"/>
              </w:rPr>
              <w:t>Quality Assurance</w:t>
            </w:r>
          </w:p>
        </w:tc>
        <w:tc>
          <w:tcPr>
            <w:tcW w:w="1066" w:type="dxa"/>
          </w:tcPr>
          <w:p w14:paraId="34DFFAA5" w14:textId="36389ABF" w:rsidR="00C570D2" w:rsidRPr="00961178" w:rsidRDefault="0095248E" w:rsidP="00C570D2">
            <w:pPr>
              <w:rPr>
                <w:rFonts w:ascii="Segoe UI" w:hAnsi="Segoe UI" w:cs="Segoe UI"/>
                <w:sz w:val="22"/>
                <w:szCs w:val="22"/>
              </w:rPr>
            </w:pPr>
            <w:r w:rsidRPr="00961178">
              <w:rPr>
                <w:rFonts w:ascii="Segoe UI" w:hAnsi="Segoe UI" w:cs="Segoe UI"/>
                <w:sz w:val="22"/>
                <w:szCs w:val="22"/>
              </w:rPr>
              <w:t>15</w:t>
            </w:r>
          </w:p>
        </w:tc>
      </w:tr>
      <w:tr w:rsidR="00C570D2" w:rsidRPr="00C10B11" w14:paraId="1B91DCB7" w14:textId="77777777" w:rsidTr="00AF6C17">
        <w:tc>
          <w:tcPr>
            <w:tcW w:w="7950" w:type="dxa"/>
          </w:tcPr>
          <w:p w14:paraId="725DF7D3" w14:textId="77777777" w:rsidR="00C570D2" w:rsidRPr="00C10B11" w:rsidRDefault="00C570D2" w:rsidP="00C570D2">
            <w:pPr>
              <w:rPr>
                <w:sz w:val="22"/>
                <w:szCs w:val="22"/>
              </w:rPr>
            </w:pPr>
            <w:r>
              <w:rPr>
                <w:rFonts w:ascii="Segoe UI" w:hAnsi="Segoe UI" w:cs="Segoe UI"/>
              </w:rPr>
              <w:t>Support for Staff</w:t>
            </w:r>
          </w:p>
        </w:tc>
        <w:tc>
          <w:tcPr>
            <w:tcW w:w="1066" w:type="dxa"/>
          </w:tcPr>
          <w:p w14:paraId="0D734E5C" w14:textId="26BD3C95" w:rsidR="00C570D2" w:rsidRPr="00961178" w:rsidRDefault="00A029A3" w:rsidP="00C570D2">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5</w:t>
            </w:r>
          </w:p>
        </w:tc>
      </w:tr>
      <w:tr w:rsidR="00AF6C17" w:rsidRPr="00023555" w14:paraId="5EA07930" w14:textId="77777777" w:rsidTr="00AF6C17">
        <w:tc>
          <w:tcPr>
            <w:tcW w:w="7950" w:type="dxa"/>
            <w:shd w:val="clear" w:color="auto" w:fill="C6D9F1" w:themeFill="text2" w:themeFillTint="33"/>
          </w:tcPr>
          <w:p w14:paraId="45315BEF" w14:textId="4B5F979B" w:rsidR="00AF6C17" w:rsidRPr="00AF6C17" w:rsidRDefault="00AF6C17" w:rsidP="007A72EC">
            <w:pPr>
              <w:rPr>
                <w:rFonts w:ascii="Segoe UI Black" w:hAnsi="Segoe UI Black"/>
                <w:b/>
                <w:sz w:val="28"/>
                <w:szCs w:val="28"/>
              </w:rPr>
            </w:pPr>
            <w:r w:rsidRPr="00AF6C17">
              <w:rPr>
                <w:rFonts w:ascii="Segoe UI" w:hAnsi="Segoe UI" w:cs="Segoe UI"/>
                <w:b/>
                <w:sz w:val="28"/>
                <w:szCs w:val="28"/>
              </w:rPr>
              <w:t>APPENDIX B: Safeguarding Procedure</w:t>
            </w:r>
            <w:r w:rsidR="00650E37">
              <w:rPr>
                <w:rFonts w:ascii="Segoe UI" w:hAnsi="Segoe UI" w:cs="Segoe UI"/>
                <w:b/>
                <w:sz w:val="28"/>
                <w:szCs w:val="28"/>
              </w:rPr>
              <w:t>s</w:t>
            </w:r>
          </w:p>
        </w:tc>
        <w:tc>
          <w:tcPr>
            <w:tcW w:w="1066" w:type="dxa"/>
            <w:shd w:val="clear" w:color="auto" w:fill="C6D9F1" w:themeFill="text2" w:themeFillTint="33"/>
          </w:tcPr>
          <w:p w14:paraId="11A0BDDD" w14:textId="77777777" w:rsidR="00AF6C17" w:rsidRPr="00023555" w:rsidRDefault="00AF6C17" w:rsidP="007A72EC">
            <w:pPr>
              <w:rPr>
                <w:rFonts w:ascii="Segoe UI Black" w:hAnsi="Segoe UI Black"/>
                <w:b/>
              </w:rPr>
            </w:pPr>
          </w:p>
        </w:tc>
      </w:tr>
      <w:tr w:rsidR="00AF6C17" w:rsidRPr="00C10B11" w14:paraId="1CAE6527" w14:textId="77777777" w:rsidTr="00AF6C17">
        <w:tc>
          <w:tcPr>
            <w:tcW w:w="7950" w:type="dxa"/>
          </w:tcPr>
          <w:p w14:paraId="4D55FF3A"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Definitions</w:t>
            </w:r>
          </w:p>
        </w:tc>
        <w:tc>
          <w:tcPr>
            <w:tcW w:w="1066" w:type="dxa"/>
          </w:tcPr>
          <w:p w14:paraId="772D3746" w14:textId="089EA863" w:rsidR="00AF6C17" w:rsidRPr="00961178" w:rsidRDefault="00A029A3" w:rsidP="007A72EC">
            <w:pPr>
              <w:rPr>
                <w:rFonts w:ascii="Segoe UI" w:hAnsi="Segoe UI" w:cs="Segoe UI"/>
                <w:sz w:val="22"/>
                <w:szCs w:val="22"/>
              </w:rPr>
            </w:pPr>
            <w:r w:rsidRPr="00961178">
              <w:rPr>
                <w:rFonts w:ascii="Segoe UI" w:hAnsi="Segoe UI" w:cs="Segoe UI"/>
                <w:sz w:val="22"/>
                <w:szCs w:val="22"/>
              </w:rPr>
              <w:t>1</w:t>
            </w:r>
            <w:r w:rsidR="004B41F1" w:rsidRPr="00961178">
              <w:rPr>
                <w:rFonts w:ascii="Segoe UI" w:hAnsi="Segoe UI" w:cs="Segoe UI"/>
                <w:sz w:val="22"/>
                <w:szCs w:val="22"/>
              </w:rPr>
              <w:t>5</w:t>
            </w:r>
            <w:r w:rsidR="00650E37" w:rsidRPr="00961178">
              <w:rPr>
                <w:rFonts w:ascii="Segoe UI" w:hAnsi="Segoe UI" w:cs="Segoe UI"/>
                <w:sz w:val="22"/>
                <w:szCs w:val="22"/>
              </w:rPr>
              <w:t xml:space="preserve"> -</w:t>
            </w:r>
            <w:r w:rsidR="00AF2769" w:rsidRPr="00961178">
              <w:rPr>
                <w:rFonts w:ascii="Segoe UI" w:hAnsi="Segoe UI" w:cs="Segoe UI"/>
                <w:sz w:val="22"/>
                <w:szCs w:val="22"/>
              </w:rPr>
              <w:t xml:space="preserve"> </w:t>
            </w:r>
            <w:r w:rsidR="00650E37" w:rsidRPr="00961178">
              <w:rPr>
                <w:rFonts w:ascii="Segoe UI" w:hAnsi="Segoe UI" w:cs="Segoe UI"/>
                <w:sz w:val="22"/>
                <w:szCs w:val="22"/>
              </w:rPr>
              <w:t>1</w:t>
            </w:r>
            <w:r w:rsidR="0095248E" w:rsidRPr="00961178">
              <w:rPr>
                <w:rFonts w:ascii="Segoe UI" w:hAnsi="Segoe UI" w:cs="Segoe UI"/>
                <w:sz w:val="22"/>
                <w:szCs w:val="22"/>
              </w:rPr>
              <w:t>6</w:t>
            </w:r>
          </w:p>
        </w:tc>
      </w:tr>
      <w:tr w:rsidR="00AF6C17" w:rsidRPr="00C10B11" w14:paraId="4E1F1BEF" w14:textId="77777777" w:rsidTr="00AF6C17">
        <w:tc>
          <w:tcPr>
            <w:tcW w:w="7950" w:type="dxa"/>
          </w:tcPr>
          <w:p w14:paraId="696B5239"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Categories of Abuse</w:t>
            </w:r>
          </w:p>
        </w:tc>
        <w:tc>
          <w:tcPr>
            <w:tcW w:w="1066" w:type="dxa"/>
          </w:tcPr>
          <w:p w14:paraId="553E325E" w14:textId="3B3C9F51" w:rsidR="00AF6C17" w:rsidRPr="00961178" w:rsidRDefault="009F68CD" w:rsidP="007A72EC">
            <w:pPr>
              <w:rPr>
                <w:rFonts w:ascii="Segoe UI" w:hAnsi="Segoe UI" w:cs="Segoe UI"/>
                <w:sz w:val="22"/>
                <w:szCs w:val="22"/>
              </w:rPr>
            </w:pPr>
            <w:r w:rsidRPr="00961178">
              <w:rPr>
                <w:rFonts w:ascii="Segoe UI" w:hAnsi="Segoe UI" w:cs="Segoe UI"/>
                <w:sz w:val="22"/>
                <w:szCs w:val="22"/>
              </w:rPr>
              <w:t>17 - 18</w:t>
            </w:r>
          </w:p>
        </w:tc>
      </w:tr>
      <w:tr w:rsidR="00AF6C17" w:rsidRPr="00C10B11" w14:paraId="465D8AD0" w14:textId="77777777" w:rsidTr="00AF6C17">
        <w:tc>
          <w:tcPr>
            <w:tcW w:w="7950" w:type="dxa"/>
          </w:tcPr>
          <w:p w14:paraId="1A7F8D39" w14:textId="77777777" w:rsidR="00AF6C17" w:rsidRPr="00961178" w:rsidRDefault="00AF6C17" w:rsidP="007A72EC">
            <w:pPr>
              <w:rPr>
                <w:rFonts w:ascii="Segoe UI" w:hAnsi="Segoe UI" w:cs="Segoe UI"/>
                <w:sz w:val="22"/>
                <w:szCs w:val="22"/>
              </w:rPr>
            </w:pPr>
            <w:r w:rsidRPr="00961178">
              <w:rPr>
                <w:rFonts w:ascii="Segoe UI" w:hAnsi="Segoe UI" w:cs="Segoe UI"/>
                <w:sz w:val="22"/>
                <w:szCs w:val="22"/>
              </w:rPr>
              <w:t>Mental Health</w:t>
            </w:r>
          </w:p>
        </w:tc>
        <w:tc>
          <w:tcPr>
            <w:tcW w:w="1066" w:type="dxa"/>
          </w:tcPr>
          <w:p w14:paraId="2A597EAD" w14:textId="433A6D98" w:rsidR="00AF6C17" w:rsidRPr="00961178" w:rsidRDefault="00A029A3" w:rsidP="007A72EC">
            <w:pPr>
              <w:rPr>
                <w:rFonts w:ascii="Segoe UI" w:hAnsi="Segoe UI" w:cs="Segoe UI"/>
                <w:sz w:val="22"/>
                <w:szCs w:val="22"/>
              </w:rPr>
            </w:pPr>
            <w:r w:rsidRPr="00961178">
              <w:rPr>
                <w:rFonts w:ascii="Segoe UI" w:hAnsi="Segoe UI" w:cs="Segoe UI"/>
                <w:sz w:val="22"/>
                <w:szCs w:val="22"/>
              </w:rPr>
              <w:t>1</w:t>
            </w:r>
            <w:r w:rsidR="00A953EE" w:rsidRPr="00961178">
              <w:rPr>
                <w:rFonts w:ascii="Segoe UI" w:hAnsi="Segoe UI" w:cs="Segoe UI"/>
                <w:sz w:val="22"/>
                <w:szCs w:val="22"/>
              </w:rPr>
              <w:t>8</w:t>
            </w:r>
            <w:r w:rsidR="00AF2769" w:rsidRPr="00961178">
              <w:rPr>
                <w:rFonts w:ascii="Segoe UI" w:hAnsi="Segoe UI" w:cs="Segoe UI"/>
                <w:sz w:val="22"/>
                <w:szCs w:val="22"/>
              </w:rPr>
              <w:t xml:space="preserve"> </w:t>
            </w:r>
          </w:p>
        </w:tc>
      </w:tr>
      <w:tr w:rsidR="00AF6C17" w:rsidRPr="00023555" w14:paraId="28DA269F" w14:textId="77777777" w:rsidTr="00AF6C17">
        <w:tc>
          <w:tcPr>
            <w:tcW w:w="7950" w:type="dxa"/>
            <w:shd w:val="clear" w:color="auto" w:fill="C6D9F1" w:themeFill="text2" w:themeFillTint="33"/>
          </w:tcPr>
          <w:p w14:paraId="722C564F" w14:textId="15033586" w:rsidR="00AF6C17" w:rsidRPr="00023555" w:rsidRDefault="00AF6C17" w:rsidP="007A72EC">
            <w:pPr>
              <w:rPr>
                <w:rFonts w:ascii="Segoe UI Black" w:hAnsi="Segoe UI Black"/>
                <w:b/>
              </w:rPr>
            </w:pPr>
            <w:r w:rsidRPr="00AF6C17">
              <w:rPr>
                <w:rFonts w:ascii="Segoe UI" w:hAnsi="Segoe UI" w:cs="Segoe UI"/>
                <w:b/>
                <w:sz w:val="28"/>
                <w:szCs w:val="28"/>
              </w:rPr>
              <w:t xml:space="preserve">APPENDIX </w:t>
            </w:r>
            <w:r w:rsidR="00A029A3">
              <w:rPr>
                <w:rFonts w:ascii="Segoe UI" w:hAnsi="Segoe UI" w:cs="Segoe UI"/>
                <w:b/>
                <w:sz w:val="28"/>
                <w:szCs w:val="28"/>
              </w:rPr>
              <w:t>C</w:t>
            </w:r>
            <w:r w:rsidRPr="00AF6C17">
              <w:rPr>
                <w:rFonts w:ascii="Segoe UI" w:hAnsi="Segoe UI" w:cs="Segoe UI"/>
                <w:b/>
                <w:sz w:val="28"/>
                <w:szCs w:val="28"/>
              </w:rPr>
              <w:t xml:space="preserve">: </w:t>
            </w:r>
            <w:r w:rsidR="003F7D11">
              <w:rPr>
                <w:rFonts w:ascii="Segoe UI" w:hAnsi="Segoe UI" w:cs="Segoe UI"/>
                <w:b/>
                <w:sz w:val="28"/>
                <w:szCs w:val="28"/>
              </w:rPr>
              <w:t>Further Information</w:t>
            </w:r>
          </w:p>
        </w:tc>
        <w:tc>
          <w:tcPr>
            <w:tcW w:w="1066" w:type="dxa"/>
            <w:shd w:val="clear" w:color="auto" w:fill="C6D9F1" w:themeFill="text2" w:themeFillTint="33"/>
          </w:tcPr>
          <w:p w14:paraId="29F7F762" w14:textId="77777777" w:rsidR="00AF6C17" w:rsidRPr="00023555" w:rsidRDefault="00AF6C17" w:rsidP="007A72EC">
            <w:pPr>
              <w:rPr>
                <w:rFonts w:ascii="Segoe UI Black" w:hAnsi="Segoe UI Black"/>
                <w:b/>
              </w:rPr>
            </w:pPr>
          </w:p>
        </w:tc>
      </w:tr>
      <w:tr w:rsidR="00AF6C17" w:rsidRPr="00C10B11" w14:paraId="5CA0D117" w14:textId="77777777" w:rsidTr="00AF6C17">
        <w:tc>
          <w:tcPr>
            <w:tcW w:w="7950" w:type="dxa"/>
          </w:tcPr>
          <w:p w14:paraId="6192161C" w14:textId="0AAC91C6"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Female Genital Mutilation </w:t>
            </w:r>
          </w:p>
        </w:tc>
        <w:tc>
          <w:tcPr>
            <w:tcW w:w="1066" w:type="dxa"/>
          </w:tcPr>
          <w:p w14:paraId="3C67291B" w14:textId="1FB8B5DA" w:rsidR="00AF6C17" w:rsidRPr="00961178" w:rsidRDefault="004B41F1" w:rsidP="007A72EC">
            <w:pPr>
              <w:rPr>
                <w:rFonts w:ascii="Segoe UI" w:hAnsi="Segoe UI" w:cs="Segoe UI"/>
                <w:sz w:val="22"/>
                <w:szCs w:val="22"/>
              </w:rPr>
            </w:pPr>
            <w:r w:rsidRPr="00961178">
              <w:rPr>
                <w:rFonts w:ascii="Segoe UI" w:hAnsi="Segoe UI" w:cs="Segoe UI"/>
                <w:sz w:val="22"/>
                <w:szCs w:val="22"/>
              </w:rPr>
              <w:t>1</w:t>
            </w:r>
            <w:r w:rsidR="0095248E" w:rsidRPr="00961178">
              <w:rPr>
                <w:rFonts w:ascii="Segoe UI" w:hAnsi="Segoe UI" w:cs="Segoe UI"/>
                <w:sz w:val="22"/>
                <w:szCs w:val="22"/>
              </w:rPr>
              <w:t>8 -</w:t>
            </w:r>
            <w:r w:rsidR="009F68CD" w:rsidRPr="00961178">
              <w:rPr>
                <w:rFonts w:ascii="Segoe UI" w:hAnsi="Segoe UI" w:cs="Segoe UI"/>
                <w:sz w:val="22"/>
                <w:szCs w:val="22"/>
              </w:rPr>
              <w:t xml:space="preserve"> </w:t>
            </w:r>
            <w:r w:rsidR="0095248E" w:rsidRPr="00961178">
              <w:rPr>
                <w:rFonts w:ascii="Segoe UI" w:hAnsi="Segoe UI" w:cs="Segoe UI"/>
                <w:sz w:val="22"/>
                <w:szCs w:val="22"/>
              </w:rPr>
              <w:t>19</w:t>
            </w:r>
          </w:p>
        </w:tc>
      </w:tr>
      <w:tr w:rsidR="00AF6C17" w:rsidRPr="00C10B11" w14:paraId="62EAE3F4" w14:textId="77777777" w:rsidTr="00AF6C17">
        <w:tc>
          <w:tcPr>
            <w:tcW w:w="7950" w:type="dxa"/>
          </w:tcPr>
          <w:p w14:paraId="4131C9CF" w14:textId="4485CC25"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Fabricated or Induced Illness</w:t>
            </w:r>
          </w:p>
        </w:tc>
        <w:tc>
          <w:tcPr>
            <w:tcW w:w="1066" w:type="dxa"/>
          </w:tcPr>
          <w:p w14:paraId="2E17D248" w14:textId="1EA479F4" w:rsidR="001A50E0" w:rsidRPr="00961178" w:rsidRDefault="00AF2769" w:rsidP="007A72EC">
            <w:pPr>
              <w:rPr>
                <w:rFonts w:ascii="Segoe UI" w:hAnsi="Segoe UI" w:cs="Segoe UI"/>
                <w:sz w:val="22"/>
                <w:szCs w:val="22"/>
              </w:rPr>
            </w:pPr>
            <w:r w:rsidRPr="00961178">
              <w:rPr>
                <w:rFonts w:ascii="Segoe UI" w:hAnsi="Segoe UI" w:cs="Segoe UI"/>
                <w:sz w:val="22"/>
                <w:szCs w:val="22"/>
              </w:rPr>
              <w:t>19</w:t>
            </w:r>
            <w:r w:rsidR="001A50E0" w:rsidRPr="00961178">
              <w:rPr>
                <w:rFonts w:ascii="Segoe UI" w:hAnsi="Segoe UI" w:cs="Segoe UI"/>
                <w:sz w:val="22"/>
                <w:szCs w:val="22"/>
              </w:rPr>
              <w:t xml:space="preserve"> </w:t>
            </w:r>
            <w:r w:rsidRPr="00961178">
              <w:rPr>
                <w:rFonts w:ascii="Segoe UI" w:hAnsi="Segoe UI" w:cs="Segoe UI"/>
                <w:sz w:val="22"/>
                <w:szCs w:val="22"/>
              </w:rPr>
              <w:t xml:space="preserve"> </w:t>
            </w:r>
          </w:p>
        </w:tc>
      </w:tr>
      <w:tr w:rsidR="00AF6C17" w:rsidRPr="00C10B11" w14:paraId="17117970" w14:textId="77777777" w:rsidTr="00AF6C17">
        <w:tc>
          <w:tcPr>
            <w:tcW w:w="7950" w:type="dxa"/>
          </w:tcPr>
          <w:p w14:paraId="45643FBD" w14:textId="355A5C66"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Gang and Youth / Serious Violence</w:t>
            </w:r>
          </w:p>
        </w:tc>
        <w:tc>
          <w:tcPr>
            <w:tcW w:w="1066" w:type="dxa"/>
          </w:tcPr>
          <w:p w14:paraId="31EE1E69" w14:textId="0B498FF7" w:rsidR="00AF6C17" w:rsidRPr="00961178" w:rsidRDefault="0095248E" w:rsidP="007A72EC">
            <w:pPr>
              <w:rPr>
                <w:rFonts w:ascii="Segoe UI" w:hAnsi="Segoe UI" w:cs="Segoe UI"/>
                <w:sz w:val="22"/>
                <w:szCs w:val="22"/>
              </w:rPr>
            </w:pPr>
            <w:r w:rsidRPr="00961178">
              <w:rPr>
                <w:rFonts w:ascii="Segoe UI" w:hAnsi="Segoe UI" w:cs="Segoe UI"/>
                <w:sz w:val="22"/>
                <w:szCs w:val="22"/>
              </w:rPr>
              <w:t>20</w:t>
            </w:r>
          </w:p>
        </w:tc>
      </w:tr>
      <w:tr w:rsidR="00AF6C17" w:rsidRPr="00C10B11" w14:paraId="3AA050E3" w14:textId="77777777" w:rsidTr="00AF6C17">
        <w:tc>
          <w:tcPr>
            <w:tcW w:w="7950" w:type="dxa"/>
          </w:tcPr>
          <w:p w14:paraId="22C1E174" w14:textId="351618A3"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Faith Based Abuse </w:t>
            </w:r>
          </w:p>
        </w:tc>
        <w:tc>
          <w:tcPr>
            <w:tcW w:w="1066" w:type="dxa"/>
          </w:tcPr>
          <w:p w14:paraId="02F2E0A2" w14:textId="338B3796"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AF2769" w:rsidRPr="00961178">
              <w:rPr>
                <w:rFonts w:ascii="Segoe UI" w:hAnsi="Segoe UI" w:cs="Segoe UI"/>
                <w:sz w:val="22"/>
                <w:szCs w:val="22"/>
              </w:rPr>
              <w:t xml:space="preserve">0 </w:t>
            </w:r>
          </w:p>
        </w:tc>
      </w:tr>
      <w:tr w:rsidR="00AF6C17" w:rsidRPr="00C10B11" w14:paraId="515CD538" w14:textId="77777777" w:rsidTr="00AF6C17">
        <w:tc>
          <w:tcPr>
            <w:tcW w:w="7950" w:type="dxa"/>
          </w:tcPr>
          <w:p w14:paraId="026F759C" w14:textId="73877330"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Risk of Trafficking</w:t>
            </w:r>
          </w:p>
        </w:tc>
        <w:tc>
          <w:tcPr>
            <w:tcW w:w="1066" w:type="dxa"/>
          </w:tcPr>
          <w:p w14:paraId="08FF9DFE" w14:textId="53BFC14E"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DB562F" w:rsidRPr="00961178">
              <w:rPr>
                <w:rFonts w:ascii="Segoe UI" w:hAnsi="Segoe UI" w:cs="Segoe UI"/>
                <w:sz w:val="22"/>
                <w:szCs w:val="22"/>
              </w:rPr>
              <w:t>0</w:t>
            </w:r>
            <w:r w:rsidR="0095248E" w:rsidRPr="00961178">
              <w:rPr>
                <w:rFonts w:ascii="Segoe UI" w:hAnsi="Segoe UI" w:cs="Segoe UI"/>
                <w:sz w:val="22"/>
                <w:szCs w:val="22"/>
              </w:rPr>
              <w:t xml:space="preserve"> - 21</w:t>
            </w:r>
          </w:p>
        </w:tc>
      </w:tr>
      <w:tr w:rsidR="00AF6C17" w14:paraId="433AE49B" w14:textId="77777777" w:rsidTr="00AF6C17">
        <w:tc>
          <w:tcPr>
            <w:tcW w:w="7950" w:type="dxa"/>
          </w:tcPr>
          <w:p w14:paraId="6EA1E98D" w14:textId="65282EC0"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Risks Associated with Parent/Carer Mental Health</w:t>
            </w:r>
          </w:p>
        </w:tc>
        <w:tc>
          <w:tcPr>
            <w:tcW w:w="1066" w:type="dxa"/>
          </w:tcPr>
          <w:p w14:paraId="5489BD95" w14:textId="1E8E61B0" w:rsidR="00AF6C17" w:rsidRPr="00961178" w:rsidRDefault="00AF6C17" w:rsidP="007A72EC">
            <w:pPr>
              <w:rPr>
                <w:rFonts w:ascii="Segoe UI" w:hAnsi="Segoe UI" w:cs="Segoe UI"/>
                <w:sz w:val="22"/>
                <w:szCs w:val="22"/>
              </w:rPr>
            </w:pPr>
            <w:r w:rsidRPr="00961178">
              <w:rPr>
                <w:rFonts w:ascii="Segoe UI" w:hAnsi="Segoe UI" w:cs="Segoe UI"/>
                <w:sz w:val="22"/>
                <w:szCs w:val="22"/>
              </w:rPr>
              <w:t>2</w:t>
            </w:r>
            <w:r w:rsidR="00AF2769" w:rsidRPr="00961178">
              <w:rPr>
                <w:rFonts w:ascii="Segoe UI" w:hAnsi="Segoe UI" w:cs="Segoe UI"/>
                <w:sz w:val="22"/>
                <w:szCs w:val="22"/>
              </w:rPr>
              <w:t>1</w:t>
            </w:r>
          </w:p>
        </w:tc>
      </w:tr>
      <w:tr w:rsidR="00AF6C17" w14:paraId="0134B454" w14:textId="77777777" w:rsidTr="00AF6C17">
        <w:tc>
          <w:tcPr>
            <w:tcW w:w="7950" w:type="dxa"/>
          </w:tcPr>
          <w:p w14:paraId="30D3B5B2" w14:textId="51967A14"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Drugs and Alcohol</w:t>
            </w:r>
          </w:p>
        </w:tc>
        <w:tc>
          <w:tcPr>
            <w:tcW w:w="1066" w:type="dxa"/>
          </w:tcPr>
          <w:p w14:paraId="44EE3359" w14:textId="57526D6C" w:rsidR="00AF6C17" w:rsidRPr="00961178" w:rsidRDefault="001A50E0" w:rsidP="007A72EC">
            <w:pPr>
              <w:rPr>
                <w:rFonts w:ascii="Segoe UI" w:hAnsi="Segoe UI" w:cs="Segoe UI"/>
                <w:sz w:val="22"/>
                <w:szCs w:val="22"/>
              </w:rPr>
            </w:pPr>
            <w:r w:rsidRPr="00961178">
              <w:rPr>
                <w:rFonts w:ascii="Segoe UI" w:hAnsi="Segoe UI" w:cs="Segoe UI"/>
                <w:sz w:val="22"/>
                <w:szCs w:val="22"/>
              </w:rPr>
              <w:t xml:space="preserve">21 </w:t>
            </w:r>
          </w:p>
        </w:tc>
      </w:tr>
      <w:tr w:rsidR="00AF6C17" w14:paraId="736861CF" w14:textId="77777777" w:rsidTr="00AF6C17">
        <w:tc>
          <w:tcPr>
            <w:tcW w:w="7950" w:type="dxa"/>
          </w:tcPr>
          <w:p w14:paraId="5AD42293" w14:textId="5438F88F"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Honour Based Violence and Forced Marriages</w:t>
            </w:r>
          </w:p>
        </w:tc>
        <w:tc>
          <w:tcPr>
            <w:tcW w:w="1066" w:type="dxa"/>
          </w:tcPr>
          <w:p w14:paraId="173F5339" w14:textId="15FE66CB"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1 - 22</w:t>
            </w:r>
          </w:p>
        </w:tc>
      </w:tr>
      <w:tr w:rsidR="00AF6C17" w14:paraId="42A5615B" w14:textId="77777777" w:rsidTr="00AF6C17">
        <w:tc>
          <w:tcPr>
            <w:tcW w:w="7950" w:type="dxa"/>
          </w:tcPr>
          <w:p w14:paraId="0C3014C6" w14:textId="28A46962" w:rsidR="00AF6C17" w:rsidRPr="00961178" w:rsidRDefault="00AF6C17" w:rsidP="00F57E87">
            <w:pPr>
              <w:spacing w:line="276" w:lineRule="auto"/>
              <w:rPr>
                <w:rFonts w:ascii="Segoe UI" w:hAnsi="Segoe UI" w:cs="Segoe UI"/>
                <w:color w:val="0070C0"/>
                <w:sz w:val="22"/>
                <w:szCs w:val="22"/>
              </w:rPr>
            </w:pPr>
            <w:r w:rsidRPr="00961178">
              <w:rPr>
                <w:rFonts w:ascii="Segoe UI" w:hAnsi="Segoe UI" w:cs="Segoe UI"/>
                <w:color w:val="0070C0"/>
                <w:sz w:val="22"/>
                <w:szCs w:val="22"/>
              </w:rPr>
              <w:t>Managing Allegations Against School Staff</w:t>
            </w:r>
          </w:p>
        </w:tc>
        <w:tc>
          <w:tcPr>
            <w:tcW w:w="1066" w:type="dxa"/>
          </w:tcPr>
          <w:p w14:paraId="2B99B444" w14:textId="22B370FF" w:rsidR="00AF6C17" w:rsidRPr="00961178" w:rsidRDefault="00AF2769" w:rsidP="007A72EC">
            <w:pPr>
              <w:rPr>
                <w:rFonts w:ascii="Segoe UI" w:hAnsi="Segoe UI" w:cs="Segoe UI"/>
                <w:sz w:val="22"/>
                <w:szCs w:val="22"/>
              </w:rPr>
            </w:pPr>
            <w:r w:rsidRPr="00961178">
              <w:rPr>
                <w:rFonts w:ascii="Segoe UI" w:hAnsi="Segoe UI" w:cs="Segoe UI"/>
                <w:sz w:val="22"/>
                <w:szCs w:val="22"/>
              </w:rPr>
              <w:t xml:space="preserve">22 - </w:t>
            </w:r>
            <w:r w:rsidR="004B41F1" w:rsidRPr="00961178">
              <w:rPr>
                <w:rFonts w:ascii="Segoe UI" w:hAnsi="Segoe UI" w:cs="Segoe UI"/>
                <w:sz w:val="22"/>
                <w:szCs w:val="22"/>
              </w:rPr>
              <w:t>23</w:t>
            </w:r>
          </w:p>
        </w:tc>
      </w:tr>
      <w:tr w:rsidR="00AF6C17" w14:paraId="29296A3D" w14:textId="77777777" w:rsidTr="00AF6C17">
        <w:tc>
          <w:tcPr>
            <w:tcW w:w="7950" w:type="dxa"/>
          </w:tcPr>
          <w:p w14:paraId="2CA12A41" w14:textId="466BA081"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Preventing Radicalisation (Prevent &amp; Channel)</w:t>
            </w:r>
          </w:p>
        </w:tc>
        <w:tc>
          <w:tcPr>
            <w:tcW w:w="1066" w:type="dxa"/>
          </w:tcPr>
          <w:p w14:paraId="3DDED8A1" w14:textId="11B04682" w:rsidR="00AF6C17" w:rsidRPr="00961178" w:rsidRDefault="00AF6C17"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3</w:t>
            </w:r>
            <w:r w:rsidR="00066932" w:rsidRPr="00961178">
              <w:rPr>
                <w:rFonts w:ascii="Segoe UI" w:hAnsi="Segoe UI" w:cs="Segoe UI"/>
                <w:sz w:val="22"/>
                <w:szCs w:val="22"/>
              </w:rPr>
              <w:t xml:space="preserve"> - 25</w:t>
            </w:r>
          </w:p>
        </w:tc>
      </w:tr>
      <w:tr w:rsidR="00AF6C17" w14:paraId="70CF956C" w14:textId="77777777" w:rsidTr="00AF6C17">
        <w:tc>
          <w:tcPr>
            <w:tcW w:w="7950" w:type="dxa"/>
          </w:tcPr>
          <w:p w14:paraId="2BBEA8A3" w14:textId="77DC0E84" w:rsidR="00AF6C17" w:rsidRPr="00961178" w:rsidRDefault="00E171E5" w:rsidP="00F57E87">
            <w:pPr>
              <w:spacing w:line="276" w:lineRule="auto"/>
              <w:rPr>
                <w:rFonts w:ascii="Segoe UI" w:hAnsi="Segoe UI" w:cs="Segoe UI"/>
                <w:sz w:val="22"/>
                <w:szCs w:val="22"/>
              </w:rPr>
            </w:pPr>
            <w:r w:rsidRPr="00961178">
              <w:rPr>
                <w:rFonts w:ascii="Segoe UI" w:hAnsi="Segoe UI" w:cs="Segoe UI"/>
                <w:color w:val="0070C0"/>
                <w:sz w:val="22"/>
                <w:szCs w:val="22"/>
              </w:rPr>
              <w:t>Children Who Are Absent from Education</w:t>
            </w:r>
          </w:p>
        </w:tc>
        <w:tc>
          <w:tcPr>
            <w:tcW w:w="1066" w:type="dxa"/>
          </w:tcPr>
          <w:p w14:paraId="4C584157" w14:textId="0167AD09" w:rsidR="00AF6C17" w:rsidRPr="00961178" w:rsidRDefault="00A029A3" w:rsidP="007A72EC">
            <w:pPr>
              <w:rPr>
                <w:rFonts w:ascii="Segoe UI" w:hAnsi="Segoe UI" w:cs="Segoe UI"/>
                <w:sz w:val="22"/>
                <w:szCs w:val="22"/>
              </w:rPr>
            </w:pPr>
            <w:r w:rsidRPr="00961178">
              <w:rPr>
                <w:rFonts w:ascii="Segoe UI" w:hAnsi="Segoe UI" w:cs="Segoe UI"/>
                <w:sz w:val="22"/>
                <w:szCs w:val="22"/>
              </w:rPr>
              <w:t>2</w:t>
            </w:r>
            <w:r w:rsidR="00A953EE" w:rsidRPr="00961178">
              <w:rPr>
                <w:rFonts w:ascii="Segoe UI" w:hAnsi="Segoe UI" w:cs="Segoe UI"/>
                <w:sz w:val="22"/>
                <w:szCs w:val="22"/>
              </w:rPr>
              <w:t>5</w:t>
            </w:r>
            <w:r w:rsidR="00066932" w:rsidRPr="00961178">
              <w:rPr>
                <w:rFonts w:ascii="Segoe UI" w:hAnsi="Segoe UI" w:cs="Segoe UI"/>
                <w:sz w:val="22"/>
                <w:szCs w:val="22"/>
              </w:rPr>
              <w:t xml:space="preserve"> - 2</w:t>
            </w:r>
            <w:r w:rsidR="0095248E" w:rsidRPr="00961178">
              <w:rPr>
                <w:rFonts w:ascii="Segoe UI" w:hAnsi="Segoe UI" w:cs="Segoe UI"/>
                <w:sz w:val="22"/>
                <w:szCs w:val="22"/>
              </w:rPr>
              <w:t>6</w:t>
            </w:r>
          </w:p>
        </w:tc>
      </w:tr>
      <w:tr w:rsidR="00AF6C17" w14:paraId="4A226CDE" w14:textId="77777777" w:rsidTr="00AF6C17">
        <w:tc>
          <w:tcPr>
            <w:tcW w:w="7950" w:type="dxa"/>
          </w:tcPr>
          <w:p w14:paraId="46A661EB" w14:textId="27882BC6" w:rsidR="00AF6C17" w:rsidRPr="00961178" w:rsidRDefault="00AF6C17" w:rsidP="007A72EC">
            <w:pPr>
              <w:rPr>
                <w:rFonts w:ascii="Segoe UI" w:hAnsi="Segoe UI" w:cs="Segoe UI"/>
                <w:sz w:val="22"/>
                <w:szCs w:val="22"/>
              </w:rPr>
            </w:pPr>
            <w:r w:rsidRPr="00961178">
              <w:rPr>
                <w:rFonts w:ascii="Segoe UI" w:hAnsi="Segoe UI" w:cs="Segoe UI"/>
                <w:sz w:val="22"/>
                <w:szCs w:val="22"/>
              </w:rPr>
              <w:t xml:space="preserve">Child Sexual </w:t>
            </w:r>
            <w:r w:rsidR="00232535" w:rsidRPr="00961178">
              <w:rPr>
                <w:rFonts w:ascii="Segoe UI" w:hAnsi="Segoe UI" w:cs="Segoe UI"/>
                <w:sz w:val="22"/>
                <w:szCs w:val="22"/>
              </w:rPr>
              <w:t>Exploitation (</w:t>
            </w:r>
            <w:r w:rsidRPr="00961178">
              <w:rPr>
                <w:rFonts w:ascii="Segoe UI" w:hAnsi="Segoe UI" w:cs="Segoe UI"/>
                <w:sz w:val="22"/>
                <w:szCs w:val="22"/>
              </w:rPr>
              <w:t>CSE</w:t>
            </w:r>
            <w:r w:rsidR="00232535" w:rsidRPr="00961178">
              <w:rPr>
                <w:rFonts w:ascii="Segoe UI" w:hAnsi="Segoe UI" w:cs="Segoe UI"/>
                <w:sz w:val="22"/>
                <w:szCs w:val="22"/>
              </w:rPr>
              <w:t>), Child</w:t>
            </w:r>
            <w:r w:rsidRPr="00961178">
              <w:rPr>
                <w:rFonts w:ascii="Segoe UI" w:hAnsi="Segoe UI" w:cs="Segoe UI"/>
                <w:sz w:val="22"/>
                <w:szCs w:val="22"/>
              </w:rPr>
              <w:t xml:space="preserve"> Exploitation (CE) &amp; County Lines</w:t>
            </w:r>
          </w:p>
        </w:tc>
        <w:tc>
          <w:tcPr>
            <w:tcW w:w="1066" w:type="dxa"/>
          </w:tcPr>
          <w:p w14:paraId="78074657" w14:textId="3D9BBD04" w:rsidR="00AF6C17" w:rsidRPr="00961178" w:rsidRDefault="004B41F1" w:rsidP="007A72EC">
            <w:pPr>
              <w:rPr>
                <w:rFonts w:ascii="Segoe UI" w:hAnsi="Segoe UI" w:cs="Segoe UI"/>
                <w:sz w:val="22"/>
                <w:szCs w:val="22"/>
              </w:rPr>
            </w:pPr>
            <w:r w:rsidRPr="00961178">
              <w:rPr>
                <w:rFonts w:ascii="Segoe UI" w:hAnsi="Segoe UI" w:cs="Segoe UI"/>
                <w:sz w:val="22"/>
                <w:szCs w:val="22"/>
              </w:rPr>
              <w:t>2</w:t>
            </w:r>
            <w:r w:rsidR="0095248E" w:rsidRPr="00961178">
              <w:rPr>
                <w:rFonts w:ascii="Segoe UI" w:hAnsi="Segoe UI" w:cs="Segoe UI"/>
                <w:sz w:val="22"/>
                <w:szCs w:val="22"/>
              </w:rPr>
              <w:t>6</w:t>
            </w:r>
            <w:r w:rsidR="008F69BE" w:rsidRPr="00961178">
              <w:rPr>
                <w:rFonts w:ascii="Segoe UI" w:hAnsi="Segoe UI" w:cs="Segoe UI"/>
                <w:sz w:val="22"/>
                <w:szCs w:val="22"/>
              </w:rPr>
              <w:t xml:space="preserve"> - 28</w:t>
            </w:r>
          </w:p>
        </w:tc>
      </w:tr>
      <w:tr w:rsidR="00AF6C17" w14:paraId="36D0F6EE" w14:textId="77777777" w:rsidTr="00AF6C17">
        <w:tc>
          <w:tcPr>
            <w:tcW w:w="7950" w:type="dxa"/>
          </w:tcPr>
          <w:p w14:paraId="25B764D4" w14:textId="3396A3B2" w:rsidR="00AF6C17" w:rsidRPr="00961178" w:rsidRDefault="00AF6C17" w:rsidP="007A72EC">
            <w:pPr>
              <w:rPr>
                <w:rFonts w:ascii="Segoe UI" w:hAnsi="Segoe UI" w:cs="Segoe UI"/>
                <w:sz w:val="22"/>
                <w:szCs w:val="22"/>
              </w:rPr>
            </w:pPr>
            <w:r w:rsidRPr="00961178">
              <w:rPr>
                <w:rFonts w:ascii="Segoe UI" w:hAnsi="Segoe UI" w:cs="Segoe UI"/>
                <w:sz w:val="22"/>
                <w:szCs w:val="22"/>
              </w:rPr>
              <w:t xml:space="preserve">Sexual harassment, violence, harmful sexual behaviours (inc child-on-child abuse, </w:t>
            </w:r>
            <w:r w:rsidR="00232535" w:rsidRPr="00961178">
              <w:rPr>
                <w:rFonts w:ascii="Segoe UI" w:hAnsi="Segoe UI" w:cs="Segoe UI"/>
                <w:sz w:val="22"/>
                <w:szCs w:val="22"/>
              </w:rPr>
              <w:t>consent</w:t>
            </w:r>
            <w:r w:rsidRPr="00961178">
              <w:rPr>
                <w:rFonts w:ascii="Segoe UI" w:hAnsi="Segoe UI" w:cs="Segoe UI"/>
                <w:sz w:val="22"/>
                <w:szCs w:val="22"/>
              </w:rPr>
              <w:t xml:space="preserve"> and </w:t>
            </w:r>
            <w:r w:rsidR="00232535" w:rsidRPr="00961178">
              <w:rPr>
                <w:rFonts w:ascii="Segoe UI" w:hAnsi="Segoe UI" w:cs="Segoe UI"/>
                <w:sz w:val="22"/>
                <w:szCs w:val="22"/>
              </w:rPr>
              <w:t>upskirting</w:t>
            </w:r>
            <w:r w:rsidR="00122A19" w:rsidRPr="00961178">
              <w:rPr>
                <w:rFonts w:ascii="Segoe UI" w:hAnsi="Segoe UI" w:cs="Segoe UI"/>
                <w:sz w:val="22"/>
                <w:szCs w:val="22"/>
              </w:rPr>
              <w:t>)</w:t>
            </w:r>
          </w:p>
        </w:tc>
        <w:tc>
          <w:tcPr>
            <w:tcW w:w="1066" w:type="dxa"/>
          </w:tcPr>
          <w:p w14:paraId="07A3ED3D" w14:textId="1711320E" w:rsidR="00AF6C17" w:rsidRPr="00961178" w:rsidRDefault="001A50E0" w:rsidP="007A72EC">
            <w:pPr>
              <w:rPr>
                <w:rFonts w:ascii="Segoe UI" w:hAnsi="Segoe UI" w:cs="Segoe UI"/>
                <w:sz w:val="22"/>
                <w:szCs w:val="22"/>
              </w:rPr>
            </w:pPr>
            <w:r w:rsidRPr="00961178">
              <w:rPr>
                <w:rFonts w:ascii="Segoe UI" w:hAnsi="Segoe UI" w:cs="Segoe UI"/>
                <w:sz w:val="22"/>
                <w:szCs w:val="22"/>
              </w:rPr>
              <w:t xml:space="preserve">28 - </w:t>
            </w:r>
            <w:r w:rsidR="00A953EE" w:rsidRPr="00961178">
              <w:rPr>
                <w:rFonts w:ascii="Segoe UI" w:hAnsi="Segoe UI" w:cs="Segoe UI"/>
                <w:sz w:val="22"/>
                <w:szCs w:val="22"/>
              </w:rPr>
              <w:t>29</w:t>
            </w:r>
          </w:p>
        </w:tc>
      </w:tr>
      <w:tr w:rsidR="00AF6C17" w14:paraId="4C6103C4" w14:textId="77777777" w:rsidTr="00AF6C17">
        <w:tc>
          <w:tcPr>
            <w:tcW w:w="7950" w:type="dxa"/>
          </w:tcPr>
          <w:p w14:paraId="094192AC" w14:textId="39A13EA3" w:rsidR="00AF6C17" w:rsidRPr="00961178" w:rsidRDefault="00F435B7" w:rsidP="00F57E87">
            <w:pPr>
              <w:spacing w:line="276" w:lineRule="auto"/>
              <w:rPr>
                <w:rFonts w:ascii="Segoe UI" w:hAnsi="Segoe UI" w:cs="Segoe UI"/>
                <w:color w:val="0070C0"/>
                <w:sz w:val="22"/>
                <w:szCs w:val="22"/>
              </w:rPr>
            </w:pPr>
            <w:r w:rsidRPr="00961178">
              <w:rPr>
                <w:rFonts w:ascii="Segoe UI" w:hAnsi="Segoe UI" w:cs="Segoe UI"/>
                <w:color w:val="0070C0"/>
                <w:sz w:val="22"/>
                <w:szCs w:val="22"/>
              </w:rPr>
              <w:t>Online</w:t>
            </w:r>
            <w:r w:rsidR="00E171E5" w:rsidRPr="00961178">
              <w:rPr>
                <w:rFonts w:ascii="Segoe UI" w:hAnsi="Segoe UI" w:cs="Segoe UI"/>
                <w:color w:val="0070C0"/>
                <w:sz w:val="22"/>
                <w:szCs w:val="22"/>
              </w:rPr>
              <w:t xml:space="preserve"> Safety</w:t>
            </w:r>
            <w:r w:rsidRPr="00961178">
              <w:rPr>
                <w:rFonts w:ascii="Segoe UI" w:hAnsi="Segoe UI" w:cs="Segoe UI"/>
                <w:color w:val="0070C0"/>
                <w:sz w:val="22"/>
                <w:szCs w:val="22"/>
              </w:rPr>
              <w:t>,</w:t>
            </w:r>
            <w:r w:rsidR="00E171E5" w:rsidRPr="00961178">
              <w:rPr>
                <w:rFonts w:ascii="Segoe UI" w:hAnsi="Segoe UI" w:cs="Segoe UI"/>
                <w:color w:val="0070C0"/>
                <w:sz w:val="22"/>
                <w:szCs w:val="22"/>
              </w:rPr>
              <w:t xml:space="preserve"> Remote Learning and Filtering </w:t>
            </w:r>
            <w:r w:rsidRPr="00961178">
              <w:rPr>
                <w:rFonts w:ascii="Segoe UI" w:hAnsi="Segoe UI" w:cs="Segoe UI"/>
                <w:color w:val="0070C0"/>
                <w:sz w:val="22"/>
                <w:szCs w:val="22"/>
              </w:rPr>
              <w:t>&amp;</w:t>
            </w:r>
            <w:r w:rsidR="00E171E5" w:rsidRPr="00961178">
              <w:rPr>
                <w:rFonts w:ascii="Segoe UI" w:hAnsi="Segoe UI" w:cs="Segoe UI"/>
                <w:color w:val="0070C0"/>
                <w:sz w:val="22"/>
                <w:szCs w:val="22"/>
              </w:rPr>
              <w:t xml:space="preserve"> Monitoring</w:t>
            </w:r>
          </w:p>
        </w:tc>
        <w:tc>
          <w:tcPr>
            <w:tcW w:w="1066" w:type="dxa"/>
          </w:tcPr>
          <w:p w14:paraId="33A497D1" w14:textId="619CFDE0" w:rsidR="00AF6C17" w:rsidRPr="00961178" w:rsidRDefault="0095248E" w:rsidP="007A72EC">
            <w:pPr>
              <w:rPr>
                <w:rFonts w:ascii="Segoe UI" w:hAnsi="Segoe UI" w:cs="Segoe UI"/>
                <w:sz w:val="22"/>
                <w:szCs w:val="22"/>
              </w:rPr>
            </w:pPr>
            <w:r w:rsidRPr="00961178">
              <w:rPr>
                <w:rFonts w:ascii="Segoe UI" w:hAnsi="Segoe UI" w:cs="Segoe UI"/>
                <w:sz w:val="22"/>
                <w:szCs w:val="22"/>
              </w:rPr>
              <w:t>29</w:t>
            </w:r>
            <w:r w:rsidR="001A50E0" w:rsidRPr="00961178">
              <w:rPr>
                <w:rFonts w:ascii="Segoe UI" w:hAnsi="Segoe UI" w:cs="Segoe UI"/>
                <w:sz w:val="22"/>
                <w:szCs w:val="22"/>
              </w:rPr>
              <w:t xml:space="preserve"> - </w:t>
            </w:r>
            <w:r w:rsidR="004B41F1" w:rsidRPr="00961178">
              <w:rPr>
                <w:rFonts w:ascii="Segoe UI" w:hAnsi="Segoe UI" w:cs="Segoe UI"/>
                <w:sz w:val="22"/>
                <w:szCs w:val="22"/>
              </w:rPr>
              <w:t>31</w:t>
            </w:r>
          </w:p>
        </w:tc>
      </w:tr>
      <w:tr w:rsidR="00AF6C17" w14:paraId="16A209F5" w14:textId="77777777" w:rsidTr="00AF6C17">
        <w:tc>
          <w:tcPr>
            <w:tcW w:w="7950" w:type="dxa"/>
          </w:tcPr>
          <w:p w14:paraId="153D0524" w14:textId="6B859EF7"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 xml:space="preserve">Pre-Appointment Checks and Safer Recruitment </w:t>
            </w:r>
          </w:p>
        </w:tc>
        <w:tc>
          <w:tcPr>
            <w:tcW w:w="1066" w:type="dxa"/>
          </w:tcPr>
          <w:p w14:paraId="60FAF551" w14:textId="12F4CB60" w:rsidR="00AF6C17" w:rsidRPr="00961178" w:rsidRDefault="001A50E0" w:rsidP="007A72EC">
            <w:pPr>
              <w:rPr>
                <w:rFonts w:ascii="Segoe UI" w:hAnsi="Segoe UI" w:cs="Segoe UI"/>
                <w:sz w:val="22"/>
                <w:szCs w:val="22"/>
              </w:rPr>
            </w:pPr>
            <w:r w:rsidRPr="00961178">
              <w:rPr>
                <w:rFonts w:ascii="Segoe UI" w:hAnsi="Segoe UI" w:cs="Segoe UI"/>
                <w:sz w:val="22"/>
                <w:szCs w:val="22"/>
              </w:rPr>
              <w:t>31 - 3</w:t>
            </w:r>
            <w:r w:rsidR="00A953EE" w:rsidRPr="00961178">
              <w:rPr>
                <w:rFonts w:ascii="Segoe UI" w:hAnsi="Segoe UI" w:cs="Segoe UI"/>
                <w:sz w:val="22"/>
                <w:szCs w:val="22"/>
              </w:rPr>
              <w:t>2</w:t>
            </w:r>
          </w:p>
        </w:tc>
      </w:tr>
      <w:tr w:rsidR="00AF6C17" w14:paraId="1C657DC7" w14:textId="77777777" w:rsidTr="00AF6C17">
        <w:tc>
          <w:tcPr>
            <w:tcW w:w="7950" w:type="dxa"/>
          </w:tcPr>
          <w:p w14:paraId="6F61EB35" w14:textId="1DE82419" w:rsidR="00AF6C17" w:rsidRPr="00961178" w:rsidRDefault="00AF6C17" w:rsidP="00F57E87">
            <w:pPr>
              <w:spacing w:line="276" w:lineRule="auto"/>
              <w:rPr>
                <w:rFonts w:ascii="Segoe UI" w:hAnsi="Segoe UI" w:cs="Segoe UI"/>
                <w:sz w:val="22"/>
                <w:szCs w:val="22"/>
              </w:rPr>
            </w:pPr>
            <w:r w:rsidRPr="00961178">
              <w:rPr>
                <w:rFonts w:ascii="Segoe UI" w:hAnsi="Segoe UI" w:cs="Segoe UI"/>
                <w:sz w:val="22"/>
                <w:szCs w:val="22"/>
              </w:rPr>
              <w:t>Single Central Record</w:t>
            </w:r>
          </w:p>
        </w:tc>
        <w:tc>
          <w:tcPr>
            <w:tcW w:w="1066" w:type="dxa"/>
          </w:tcPr>
          <w:p w14:paraId="1A893290" w14:textId="677A33CF" w:rsidR="00AF6C17" w:rsidRPr="00961178" w:rsidRDefault="00F57E87" w:rsidP="007A72EC">
            <w:pPr>
              <w:rPr>
                <w:rFonts w:ascii="Segoe UI" w:hAnsi="Segoe UI" w:cs="Segoe UI"/>
                <w:sz w:val="22"/>
                <w:szCs w:val="22"/>
              </w:rPr>
            </w:pPr>
            <w:r w:rsidRPr="00961178">
              <w:rPr>
                <w:rFonts w:ascii="Segoe UI" w:hAnsi="Segoe UI" w:cs="Segoe UI"/>
                <w:sz w:val="22"/>
                <w:szCs w:val="22"/>
              </w:rPr>
              <w:t>3</w:t>
            </w:r>
            <w:r w:rsidR="004B41F1" w:rsidRPr="00961178">
              <w:rPr>
                <w:rFonts w:ascii="Segoe UI" w:hAnsi="Segoe UI" w:cs="Segoe UI"/>
                <w:sz w:val="22"/>
                <w:szCs w:val="22"/>
              </w:rPr>
              <w:t>2</w:t>
            </w:r>
            <w:r w:rsidR="001A50E0" w:rsidRPr="00961178">
              <w:rPr>
                <w:rFonts w:ascii="Segoe UI" w:hAnsi="Segoe UI" w:cs="Segoe UI"/>
                <w:sz w:val="22"/>
                <w:szCs w:val="22"/>
              </w:rPr>
              <w:t xml:space="preserve"> </w:t>
            </w:r>
            <w:r w:rsidR="00DB6C9B" w:rsidRPr="00961178">
              <w:rPr>
                <w:rFonts w:ascii="Segoe UI" w:hAnsi="Segoe UI" w:cs="Segoe UI"/>
                <w:sz w:val="22"/>
                <w:szCs w:val="22"/>
              </w:rPr>
              <w:t>- 33</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p w14:paraId="24942410" w14:textId="623844F7" w:rsidR="00F57E87" w:rsidRDefault="00F57E87">
      <w:pPr>
        <w:rPr>
          <w:rFonts w:ascii="Segoe UI" w:hAnsi="Segoe UI" w:cs="Segoe UI"/>
        </w:rPr>
      </w:pPr>
    </w:p>
    <w:p w14:paraId="23BA98B1" w14:textId="4880736D" w:rsidR="00F57E87" w:rsidRDefault="00F57E87">
      <w:pPr>
        <w:rPr>
          <w:rFonts w:ascii="Segoe UI" w:hAnsi="Segoe UI" w:cs="Segoe UI"/>
        </w:rPr>
      </w:pPr>
    </w:p>
    <w:p w14:paraId="02D8EE20" w14:textId="5733E6B7" w:rsidR="00F57E87" w:rsidRDefault="00F57E87">
      <w:pPr>
        <w:rPr>
          <w:rFonts w:ascii="Segoe UI" w:hAnsi="Segoe UI" w:cs="Segoe UI"/>
        </w:rPr>
      </w:pPr>
    </w:p>
    <w:p w14:paraId="7D26D0F2" w14:textId="552ADC48" w:rsidR="00F57E87" w:rsidRDefault="00F57E87">
      <w:pPr>
        <w:rPr>
          <w:rFonts w:ascii="Segoe UI" w:hAnsi="Segoe UI" w:cs="Segoe UI"/>
        </w:rPr>
      </w:pPr>
    </w:p>
    <w:p w14:paraId="6851A679" w14:textId="457CC78B" w:rsidR="00F57E87" w:rsidRDefault="00F57E87">
      <w:pPr>
        <w:rPr>
          <w:rFonts w:ascii="Segoe UI" w:hAnsi="Segoe UI" w:cs="Segoe UI"/>
        </w:rPr>
      </w:pPr>
    </w:p>
    <w:p w14:paraId="5EFFF37D" w14:textId="1C2CF401" w:rsidR="00F57E87" w:rsidRDefault="00F57E87">
      <w:pPr>
        <w:rPr>
          <w:rFonts w:ascii="Segoe UI" w:hAnsi="Segoe UI" w:cs="Segoe UI"/>
        </w:rPr>
      </w:pPr>
    </w:p>
    <w:p w14:paraId="03998BEE" w14:textId="037808A0"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F57E87">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107D20A0" w:rsidR="00A64646"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Stratford</w:t>
            </w:r>
          </w:p>
        </w:tc>
        <w:tc>
          <w:tcPr>
            <w:tcW w:w="4928" w:type="dxa"/>
          </w:tcPr>
          <w:p w14:paraId="549A8C57" w14:textId="2DFA1015" w:rsidR="003C68A0" w:rsidRDefault="003C68A0" w:rsidP="003C68A0">
            <w:pPr>
              <w:pStyle w:val="x-scope"/>
              <w:jc w:val="center"/>
            </w:pPr>
            <w:r>
              <w:t xml:space="preserve">01993 830059 </w:t>
            </w:r>
          </w:p>
          <w:p w14:paraId="3C6A8BD2" w14:textId="4379AD4C" w:rsidR="00A64646" w:rsidRPr="003C68A0" w:rsidRDefault="00000000" w:rsidP="003C68A0">
            <w:pPr>
              <w:pStyle w:val="x-scope"/>
              <w:jc w:val="center"/>
            </w:pPr>
            <w:hyperlink r:id="rId15" w:tgtFrame="_blank" w:history="1">
              <w:r w:rsidR="003C68A0">
                <w:rPr>
                  <w:rStyle w:val="qowt-stl-hyperlink"/>
                  <w:color w:val="0000FF"/>
                  <w:sz w:val="22"/>
                  <w:szCs w:val="22"/>
                  <w:u w:val="single"/>
                </w:rPr>
                <w:t>Rstr2349@wychwood-pri.oxon.sch.uk</w:t>
              </w:r>
            </w:hyperlink>
          </w:p>
        </w:tc>
      </w:tr>
      <w:tr w:rsidR="00F46AB6" w:rsidRPr="009E7630" w14:paraId="59F7CFEE" w14:textId="77777777" w:rsidTr="00F57E87">
        <w:trPr>
          <w:trHeight w:val="730"/>
        </w:trPr>
        <w:tc>
          <w:tcPr>
            <w:tcW w:w="1916" w:type="dxa"/>
          </w:tcPr>
          <w:p w14:paraId="59676A23" w14:textId="77777777" w:rsidR="00A64646" w:rsidRPr="009E7630" w:rsidRDefault="00A64646" w:rsidP="00A92DA2">
            <w:pPr>
              <w:jc w:val="center"/>
              <w:rPr>
                <w:rFonts w:ascii="Segoe UI" w:hAnsi="Segoe UI" w:cs="Segoe UI"/>
                <w:color w:val="000000"/>
                <w:sz w:val="22"/>
                <w:szCs w:val="22"/>
                <w:lang w:val="en-US" w:eastAsia="ja-JP"/>
              </w:rPr>
            </w:pPr>
          </w:p>
          <w:p w14:paraId="2B5AEDAC" w14:textId="77777777"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5E6721" w:rsidRPr="009E7630" w:rsidRDefault="005E6721" w:rsidP="00A92DA2">
            <w:pPr>
              <w:jc w:val="center"/>
              <w:rPr>
                <w:rFonts w:ascii="Segoe UI" w:hAnsi="Segoe UI" w:cs="Segoe UI"/>
                <w:color w:val="000000"/>
                <w:sz w:val="22"/>
                <w:szCs w:val="22"/>
                <w:lang w:val="en-US" w:eastAsia="ja-JP"/>
              </w:rPr>
            </w:pPr>
          </w:p>
        </w:tc>
        <w:tc>
          <w:tcPr>
            <w:tcW w:w="2223" w:type="dxa"/>
          </w:tcPr>
          <w:p w14:paraId="2323C1FB" w14:textId="003FAE89" w:rsidR="003C68A0" w:rsidRDefault="003C68A0" w:rsidP="003C68A0">
            <w:pPr>
              <w:pStyle w:val="x-scope"/>
              <w:jc w:val="center"/>
            </w:pPr>
            <w:r>
              <w:rPr>
                <w:color w:val="000000"/>
                <w:sz w:val="22"/>
                <w:szCs w:val="22"/>
              </w:rPr>
              <w:t>Joseph Rubba</w:t>
            </w:r>
            <w:r>
              <w:t xml:space="preserve"> </w:t>
            </w:r>
          </w:p>
          <w:p w14:paraId="1E1F9606"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0FBC11FC" w14:textId="77777777" w:rsidR="003C68A0" w:rsidRDefault="00000000" w:rsidP="003C68A0">
            <w:pPr>
              <w:pStyle w:val="x-scope"/>
              <w:jc w:val="center"/>
            </w:pPr>
            <w:hyperlink r:id="rId16" w:tgtFrame="_blank" w:history="1">
              <w:r w:rsidR="003C68A0">
                <w:rPr>
                  <w:rStyle w:val="qowt-stl-hyperlink"/>
                  <w:color w:val="0000FF"/>
                  <w:sz w:val="22"/>
                  <w:szCs w:val="22"/>
                  <w:u w:val="single"/>
                </w:rPr>
                <w:t>Head.3257@wychwood-pri.oxon.sch.uk</w:t>
              </w:r>
            </w:hyperlink>
            <w:r w:rsidR="003C68A0">
              <w:rPr>
                <w:color w:val="000000"/>
                <w:sz w:val="22"/>
                <w:szCs w:val="22"/>
              </w:rPr>
              <w:t xml:space="preserve"> </w:t>
            </w:r>
          </w:p>
          <w:p w14:paraId="3CCB2FDC" w14:textId="77777777" w:rsidR="00A64646" w:rsidRPr="009E7630" w:rsidRDefault="00A64646" w:rsidP="003C68A0">
            <w:pPr>
              <w:rPr>
                <w:rFonts w:ascii="Segoe UI" w:hAnsi="Segoe UI" w:cs="Segoe UI"/>
                <w:color w:val="000000"/>
                <w:sz w:val="22"/>
                <w:szCs w:val="22"/>
                <w:lang w:val="en-US" w:eastAsia="ja-JP"/>
              </w:rPr>
            </w:pPr>
          </w:p>
        </w:tc>
      </w:tr>
      <w:tr w:rsidR="003C68A0" w:rsidRPr="009E7630" w14:paraId="73AD2459" w14:textId="77777777" w:rsidTr="00F57E87">
        <w:trPr>
          <w:trHeight w:val="730"/>
        </w:trPr>
        <w:tc>
          <w:tcPr>
            <w:tcW w:w="1916" w:type="dxa"/>
          </w:tcPr>
          <w:p w14:paraId="5E96F30A" w14:textId="1BAAFE5A" w:rsidR="003C68A0" w:rsidRPr="009E7630" w:rsidRDefault="003C68A0" w:rsidP="003C68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5FF6A651" w14:textId="17FE83E6" w:rsidR="003C68A0" w:rsidRPr="009E7630" w:rsidRDefault="003C68A0" w:rsidP="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Rachel Stratford</w:t>
            </w:r>
          </w:p>
        </w:tc>
        <w:tc>
          <w:tcPr>
            <w:tcW w:w="4928" w:type="dxa"/>
          </w:tcPr>
          <w:p w14:paraId="1A16C7E1" w14:textId="77777777" w:rsidR="003C68A0" w:rsidRDefault="003C68A0" w:rsidP="003C68A0">
            <w:pPr>
              <w:pStyle w:val="x-scope"/>
              <w:jc w:val="center"/>
            </w:pPr>
            <w:r>
              <w:t xml:space="preserve">01993 830059 </w:t>
            </w:r>
          </w:p>
          <w:p w14:paraId="1457498B" w14:textId="76FEB47D" w:rsidR="003C68A0" w:rsidRPr="009E7630" w:rsidRDefault="00000000" w:rsidP="003C68A0">
            <w:pPr>
              <w:jc w:val="center"/>
              <w:rPr>
                <w:rFonts w:ascii="Segoe UI" w:hAnsi="Segoe UI" w:cs="Segoe UI"/>
                <w:color w:val="000000"/>
                <w:sz w:val="22"/>
                <w:szCs w:val="22"/>
                <w:lang w:val="en-US" w:eastAsia="ja-JP"/>
              </w:rPr>
            </w:pPr>
            <w:hyperlink r:id="rId17" w:tgtFrame="_blank" w:history="1">
              <w:r w:rsidR="003C68A0">
                <w:rPr>
                  <w:rStyle w:val="qowt-stl-hyperlink"/>
                  <w:color w:val="0000FF"/>
                  <w:sz w:val="22"/>
                  <w:szCs w:val="22"/>
                  <w:u w:val="single"/>
                </w:rPr>
                <w:t>Rstr2349@wychwood-pri.oxon.sch.uk</w:t>
              </w:r>
            </w:hyperlink>
          </w:p>
        </w:tc>
      </w:tr>
      <w:tr w:rsidR="00F46AB6" w:rsidRPr="009E7630" w14:paraId="4A2C7B7E" w14:textId="77777777" w:rsidTr="00F57E87">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32267300" w14:textId="77777777" w:rsidR="003C68A0" w:rsidRDefault="003C68A0" w:rsidP="003C68A0">
            <w:pPr>
              <w:pStyle w:val="x-scope"/>
              <w:jc w:val="center"/>
            </w:pPr>
            <w:r>
              <w:rPr>
                <w:color w:val="000000"/>
                <w:sz w:val="22"/>
                <w:szCs w:val="22"/>
              </w:rPr>
              <w:t xml:space="preserve">Jill Mavin </w:t>
            </w:r>
          </w:p>
          <w:p w14:paraId="150763E5" w14:textId="1245146B" w:rsidR="00A64646" w:rsidRPr="003C68A0" w:rsidRDefault="003C68A0" w:rsidP="003C68A0">
            <w:pPr>
              <w:pStyle w:val="x-scope"/>
              <w:jc w:val="center"/>
            </w:pPr>
            <w:r>
              <w:rPr>
                <w:rStyle w:val="qowt-font8-segoeui"/>
                <w:color w:val="000000"/>
                <w:sz w:val="22"/>
                <w:szCs w:val="22"/>
              </w:rPr>
              <w:t>Cath Chatburn</w:t>
            </w:r>
          </w:p>
        </w:tc>
        <w:tc>
          <w:tcPr>
            <w:tcW w:w="4928" w:type="dxa"/>
          </w:tcPr>
          <w:p w14:paraId="578FFEBD" w14:textId="5FF8D668" w:rsidR="00A64646" w:rsidRPr="009E7630" w:rsidRDefault="00000000">
            <w:pPr>
              <w:jc w:val="center"/>
              <w:rPr>
                <w:rFonts w:ascii="Segoe UI" w:hAnsi="Segoe UI" w:cs="Segoe UI"/>
                <w:color w:val="000000"/>
                <w:sz w:val="22"/>
                <w:szCs w:val="22"/>
                <w:lang w:val="en-US" w:eastAsia="ja-JP"/>
              </w:rPr>
            </w:pPr>
            <w:hyperlink r:id="rId18" w:tgtFrame="_blank" w:history="1">
              <w:r w:rsidR="003C68A0">
                <w:rPr>
                  <w:rStyle w:val="qowt-stl-hyperlink"/>
                  <w:color w:val="0000FF"/>
                  <w:u w:val="single"/>
                </w:rPr>
                <w:t>Governors@wychwood-pri.oxon.sch.uk</w:t>
              </w:r>
            </w:hyperlink>
          </w:p>
        </w:tc>
      </w:tr>
      <w:tr w:rsidR="00F46AB6" w:rsidRPr="009E7630" w14:paraId="432AACEA" w14:textId="77777777" w:rsidTr="00F57E87">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DC5106E" w14:textId="77777777" w:rsidR="00A64646" w:rsidRPr="009E7630" w:rsidRDefault="00A64646">
            <w:pPr>
              <w:jc w:val="center"/>
              <w:rPr>
                <w:rFonts w:ascii="Segoe UI" w:hAnsi="Segoe UI" w:cs="Segoe UI"/>
                <w:color w:val="000000"/>
                <w:sz w:val="22"/>
                <w:szCs w:val="22"/>
                <w:lang w:val="en-US" w:eastAsia="ja-JP"/>
              </w:rPr>
            </w:pPr>
          </w:p>
          <w:p w14:paraId="6F876947" w14:textId="2E8EE9D5" w:rsidR="00A64646" w:rsidRPr="009E7630" w:rsidRDefault="003C68A0" w:rsidP="00A92DA2">
            <w:pPr>
              <w:rPr>
                <w:rFonts w:ascii="Segoe UI" w:hAnsi="Segoe UI" w:cs="Segoe UI"/>
                <w:color w:val="000000"/>
                <w:sz w:val="22"/>
                <w:szCs w:val="22"/>
                <w:lang w:val="en-US" w:eastAsia="ja-JP"/>
              </w:rPr>
            </w:pPr>
            <w:r>
              <w:rPr>
                <w:rFonts w:ascii="Segoe UI" w:hAnsi="Segoe UI" w:cs="Segoe UI"/>
                <w:color w:val="000000"/>
                <w:sz w:val="22"/>
                <w:szCs w:val="22"/>
                <w:lang w:val="en-US" w:eastAsia="ja-JP"/>
              </w:rPr>
              <w:t>D</w:t>
            </w:r>
            <w:r>
              <w:rPr>
                <w:rFonts w:ascii="Segoe UI" w:hAnsi="Segoe UI" w:cs="Segoe UI"/>
                <w:lang w:val="en-US" w:eastAsia="ja-JP"/>
              </w:rPr>
              <w:t>anielle Wilden</w:t>
            </w:r>
          </w:p>
          <w:p w14:paraId="38DEC194"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4B51D1C" w14:textId="7DF37B62" w:rsidR="00A64646" w:rsidRPr="009E7630" w:rsidRDefault="00000000">
            <w:pPr>
              <w:jc w:val="center"/>
              <w:rPr>
                <w:rFonts w:ascii="Segoe UI" w:hAnsi="Segoe UI" w:cs="Segoe UI"/>
                <w:color w:val="000000"/>
                <w:sz w:val="22"/>
                <w:szCs w:val="22"/>
                <w:lang w:val="en-US" w:eastAsia="ja-JP"/>
              </w:rPr>
            </w:pPr>
            <w:hyperlink r:id="rId19" w:tgtFrame="_blank" w:history="1">
              <w:r w:rsidR="003C68A0">
                <w:rPr>
                  <w:rStyle w:val="qowt-stl-hyperlink"/>
                  <w:color w:val="0000FF"/>
                  <w:u w:val="single"/>
                </w:rPr>
                <w:t>Governors@wychwood-pri.oxon.sch.uk</w:t>
              </w:r>
            </w:hyperlink>
          </w:p>
        </w:tc>
      </w:tr>
      <w:tr w:rsidR="00F46AB6" w:rsidRPr="009E7630" w14:paraId="31D552D7" w14:textId="77777777" w:rsidTr="00F57E87">
        <w:trPr>
          <w:trHeight w:val="2183"/>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2841B65A" w14:textId="01BECB55" w:rsidR="00A64646" w:rsidRPr="009E7630" w:rsidRDefault="0067797E" w:rsidP="00A64646">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00A64646" w:rsidRPr="009E7630">
              <w:rPr>
                <w:rFonts w:ascii="Segoe UI" w:hAnsi="Segoe UI" w:cs="Segoe UI"/>
                <w:color w:val="000000"/>
                <w:sz w:val="22"/>
                <w:szCs w:val="22"/>
                <w:lang w:val="en-US" w:eastAsia="ja-JP"/>
              </w:rPr>
              <w:t>Local Authority Designated Officers</w:t>
            </w:r>
          </w:p>
          <w:p w14:paraId="7BFD6D56" w14:textId="15087D62" w:rsidR="00A64646" w:rsidRPr="009E7630" w:rsidRDefault="00A64646"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00540CDF" w:rsidRPr="00540CDF">
              <w:rPr>
                <w:rFonts w:ascii="Segoe UI" w:hAnsi="Segoe UI" w:cs="Segoe UI"/>
                <w:color w:val="0070C0"/>
                <w:sz w:val="22"/>
                <w:szCs w:val="22"/>
                <w:lang w:val="en-US" w:eastAsia="ja-JP"/>
              </w:rPr>
              <w:t xml:space="preserve"> </w:t>
            </w:r>
          </w:p>
          <w:p w14:paraId="445889DB" w14:textId="77777777" w:rsidR="00A64646" w:rsidRPr="009E7630" w:rsidRDefault="00A64646" w:rsidP="00A64646">
            <w:pPr>
              <w:jc w:val="center"/>
              <w:rPr>
                <w:rFonts w:ascii="Segoe UI" w:hAnsi="Segoe UI" w:cs="Segoe UI"/>
                <w:color w:val="000000"/>
                <w:sz w:val="22"/>
                <w:szCs w:val="22"/>
                <w:lang w:val="en-US" w:eastAsia="ja-JP"/>
              </w:rPr>
            </w:pPr>
          </w:p>
        </w:tc>
        <w:tc>
          <w:tcPr>
            <w:tcW w:w="2223" w:type="dxa"/>
          </w:tcPr>
          <w:p w14:paraId="13AD7C17" w14:textId="77777777" w:rsidR="00A64646" w:rsidRPr="009E7630" w:rsidRDefault="00A64646">
            <w:pPr>
              <w:jc w:val="center"/>
              <w:rPr>
                <w:rFonts w:ascii="Segoe UI" w:hAnsi="Segoe UI" w:cs="Segoe UI"/>
                <w:color w:val="000000"/>
                <w:sz w:val="22"/>
                <w:szCs w:val="22"/>
                <w:lang w:val="en-US" w:eastAsia="ja-JP"/>
              </w:rPr>
            </w:pPr>
          </w:p>
          <w:p w14:paraId="017E368E" w14:textId="4A24B299" w:rsidR="00A64646" w:rsidRPr="009E7630" w:rsidRDefault="00A527B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Jo Lloyd </w:t>
            </w:r>
          </w:p>
          <w:p w14:paraId="61FFA1E7"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Donna Crozier</w:t>
            </w:r>
          </w:p>
          <w:p w14:paraId="26F2FD3A" w14:textId="31545FAB"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6999D32C" w14:textId="4D47226A" w:rsidR="0026653E" w:rsidRPr="00840EF8" w:rsidRDefault="005C1189" w:rsidP="0026653E">
            <w:pPr>
              <w:jc w:val="center"/>
              <w:rPr>
                <w:rFonts w:ascii="Segoe UI" w:hAnsi="Segoe UI" w:cs="Segoe UI"/>
                <w:color w:val="0070C0"/>
                <w:sz w:val="22"/>
                <w:szCs w:val="22"/>
                <w:lang w:val="en-US" w:eastAsia="ja-JP"/>
              </w:rPr>
            </w:pPr>
            <w:r w:rsidRPr="009E7630">
              <w:rPr>
                <w:rFonts w:ascii="Segoe UI" w:hAnsi="Segoe UI" w:cs="Segoe UI"/>
                <w:color w:val="000000"/>
                <w:sz w:val="22"/>
                <w:szCs w:val="22"/>
                <w:lang w:val="en-US" w:eastAsia="ja-JP"/>
              </w:rPr>
              <w:t xml:space="preserve">Lorna </w:t>
            </w:r>
            <w:r w:rsidR="0026653E" w:rsidRPr="00840EF8">
              <w:rPr>
                <w:rFonts w:ascii="Segoe UI" w:hAnsi="Segoe UI" w:cs="Segoe UI"/>
                <w:color w:val="0070C0"/>
                <w:sz w:val="22"/>
                <w:szCs w:val="22"/>
                <w:lang w:val="en-US" w:eastAsia="ja-JP"/>
              </w:rPr>
              <w:t>Todd</w:t>
            </w:r>
          </w:p>
          <w:p w14:paraId="479CC38C" w14:textId="13C14EF3" w:rsidR="0026653E" w:rsidRPr="0067797E" w:rsidRDefault="00892C33" w:rsidP="004D16F1">
            <w:pPr>
              <w:jc w:val="center"/>
              <w:rPr>
                <w:rFonts w:ascii="Segoe UI" w:hAnsi="Segoe UI" w:cs="Segoe UI"/>
                <w:sz w:val="22"/>
                <w:szCs w:val="22"/>
                <w:lang w:val="en-US" w:eastAsia="ja-JP"/>
              </w:rPr>
            </w:pPr>
            <w:r w:rsidRPr="0067797E">
              <w:rPr>
                <w:rFonts w:ascii="Segoe UI" w:hAnsi="Segoe UI" w:cs="Segoe UI"/>
                <w:sz w:val="22"/>
                <w:szCs w:val="22"/>
                <w:lang w:val="en-US" w:eastAsia="ja-JP"/>
              </w:rPr>
              <w:t>Becky Langstone</w:t>
            </w:r>
          </w:p>
          <w:p w14:paraId="5ED47D0D" w14:textId="79FE6BA8" w:rsidR="00A64646" w:rsidRPr="00840EF8" w:rsidRDefault="0026653E" w:rsidP="004D16F1">
            <w:pPr>
              <w:jc w:val="center"/>
              <w:rPr>
                <w:rFonts w:ascii="Segoe UI" w:hAnsi="Segoe UI" w:cs="Segoe UI"/>
                <w:color w:val="0070C0"/>
                <w:sz w:val="22"/>
                <w:szCs w:val="22"/>
                <w:lang w:val="en-US" w:eastAsia="ja-JP"/>
              </w:rPr>
            </w:pPr>
            <w:r w:rsidRPr="00840EF8">
              <w:rPr>
                <w:rFonts w:ascii="Segoe UI" w:hAnsi="Segoe UI" w:cs="Segoe UI"/>
                <w:color w:val="0070C0"/>
                <w:sz w:val="22"/>
                <w:szCs w:val="22"/>
                <w:lang w:val="en-US" w:eastAsia="ja-JP"/>
              </w:rPr>
              <w:t>Sophie Kendall</w:t>
            </w:r>
          </w:p>
          <w:p w14:paraId="18CE4393" w14:textId="2DE7DAF1" w:rsidR="00A64646" w:rsidRPr="009E7630" w:rsidRDefault="00A64646">
            <w:pPr>
              <w:jc w:val="cente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2F17FB26" w14:textId="77777777" w:rsidR="0067797E" w:rsidRDefault="0067797E" w:rsidP="00CC6EA3">
            <w:pPr>
              <w:jc w:val="center"/>
              <w:rPr>
                <w:rFonts w:ascii="Segoe UI" w:hAnsi="Segoe UI" w:cs="Segoe UI"/>
                <w:color w:val="000000"/>
                <w:sz w:val="22"/>
                <w:szCs w:val="22"/>
                <w:lang w:val="en-US" w:eastAsia="ja-JP"/>
              </w:rPr>
            </w:pPr>
          </w:p>
          <w:p w14:paraId="3A7B5D55" w14:textId="15F9E6CD" w:rsidR="00A64646" w:rsidRPr="009E7630" w:rsidRDefault="00F46AB6" w:rsidP="00CC6EA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1E2C2AD3" w14:textId="33629C06" w:rsidR="00F46AB6" w:rsidRPr="009E7630" w:rsidRDefault="00000000" w:rsidP="00CC6EA3">
            <w:pPr>
              <w:jc w:val="center"/>
              <w:rPr>
                <w:rFonts w:ascii="Segoe UI" w:hAnsi="Segoe UI" w:cs="Segoe UI"/>
                <w:color w:val="000000"/>
                <w:sz w:val="22"/>
                <w:szCs w:val="22"/>
                <w:lang w:val="en-US" w:eastAsia="ja-JP"/>
              </w:rPr>
            </w:pPr>
            <w:hyperlink r:id="rId20" w:history="1">
              <w:r w:rsidR="00CC6EA3" w:rsidRPr="008E24AB">
                <w:rPr>
                  <w:rStyle w:val="Hyperlink"/>
                  <w:rFonts w:ascii="Segoe UI" w:hAnsi="Segoe UI" w:cs="Segoe UI"/>
                  <w:sz w:val="22"/>
                  <w:szCs w:val="22"/>
                  <w:lang w:val="en-US" w:eastAsia="ja-JP"/>
                </w:rPr>
                <w:t>Lado.safeguardingchildren@oxfordshire.gov.uk</w:t>
              </w:r>
            </w:hyperlink>
          </w:p>
          <w:p w14:paraId="5F267786" w14:textId="2A7DD5FA" w:rsidR="00CC6EA3" w:rsidRDefault="0067797E" w:rsidP="0067797E">
            <w:pPr>
              <w:rPr>
                <w:rFonts w:ascii="Segoe UI" w:hAnsi="Segoe UI" w:cs="Segoe UI"/>
                <w:color w:val="000000"/>
                <w:sz w:val="22"/>
                <w:szCs w:val="22"/>
                <w:lang w:val="en-US" w:eastAsia="ja-JP"/>
              </w:rPr>
            </w:pPr>
            <w:r>
              <w:t xml:space="preserve"> </w:t>
            </w:r>
            <w:hyperlink r:id="rId21" w:history="1">
              <w:r w:rsidRPr="00744018">
                <w:rPr>
                  <w:rStyle w:val="Hyperlink"/>
                  <w:rFonts w:ascii="Segoe UI" w:hAnsi="Segoe UI" w:cs="Segoe UI"/>
                  <w:sz w:val="22"/>
                  <w:szCs w:val="22"/>
                  <w:lang w:val="en-US" w:eastAsia="ja-JP"/>
                </w:rPr>
                <w:t>ESAT.safeguardingchildren@oxfordshire.gov.uk</w:t>
              </w:r>
            </w:hyperlink>
          </w:p>
          <w:p w14:paraId="1F73A032" w14:textId="3AA4CBAD" w:rsidR="00CC6EA3" w:rsidRPr="009E7630" w:rsidRDefault="00CC6EA3">
            <w:pPr>
              <w:jc w:val="center"/>
              <w:rPr>
                <w:rFonts w:ascii="Segoe UI" w:hAnsi="Segoe UI" w:cs="Segoe UI"/>
                <w:color w:val="000000"/>
                <w:sz w:val="22"/>
                <w:szCs w:val="22"/>
                <w:lang w:val="en-US" w:eastAsia="ja-JP"/>
              </w:rPr>
            </w:pPr>
          </w:p>
        </w:tc>
      </w:tr>
      <w:tr w:rsidR="00F46AB6" w:rsidRPr="009E7630" w14:paraId="277D43E2" w14:textId="77777777" w:rsidTr="00F57E87">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73E2677D" w14:textId="55588A22" w:rsidR="00F46AB6"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 xml:space="preserve">Amy Beasley </w:t>
            </w:r>
          </w:p>
        </w:tc>
        <w:tc>
          <w:tcPr>
            <w:tcW w:w="4928" w:type="dxa"/>
          </w:tcPr>
          <w:p w14:paraId="5F2C2129" w14:textId="77777777" w:rsidR="00F46AB6"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07917 534203</w:t>
            </w:r>
          </w:p>
          <w:p w14:paraId="4FA92856" w14:textId="0B545C2A" w:rsidR="003C68A0" w:rsidRPr="009E7630" w:rsidRDefault="003C68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lcss@oxforshire.gov.uk</w:t>
            </w: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91E8DF7" w14:textId="28317BF4"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0A338E02" w14:textId="77777777" w:rsidR="00721ED4" w:rsidRDefault="00721ED4" w:rsidP="00823898">
      <w:pPr>
        <w:rPr>
          <w:rFonts w:ascii="Segoe UI" w:hAnsi="Segoe UI" w:cs="Segoe UI"/>
          <w:color w:val="FF0000"/>
          <w:sz w:val="22"/>
          <w:szCs w:val="22"/>
        </w:rPr>
      </w:pPr>
    </w:p>
    <w:p w14:paraId="798E8FD6" w14:textId="77777777" w:rsidR="00F57E87" w:rsidRDefault="00F57E87" w:rsidP="00823898">
      <w:pPr>
        <w:rPr>
          <w:rFonts w:ascii="Segoe UI" w:hAnsi="Segoe UI" w:cs="Segoe UI"/>
          <w:color w:val="C00000"/>
          <w:sz w:val="22"/>
          <w:szCs w:val="22"/>
        </w:rPr>
      </w:pPr>
    </w:p>
    <w:p w14:paraId="0BC02D8C" w14:textId="412C58A1"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6F3C6080"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exploitation and harm. Our school is committed to safeguarding children and aims to create a culture of vigilance. All staff should make 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5D8ADCC4"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where significant harm is suggested. </w:t>
      </w:r>
      <w:hyperlink r:id="rId22" w:history="1">
        <w:r w:rsidRPr="009E7630">
          <w:rPr>
            <w:rFonts w:ascii="Segoe UI" w:hAnsi="Segoe UI" w:cs="Segoe UI"/>
            <w:color w:val="0000FF"/>
            <w:sz w:val="22"/>
            <w:szCs w:val="22"/>
            <w:u w:val="single"/>
          </w:rPr>
          <w:t>What to do if you think a child is at risk of abuse or neglect - Oxfordshire Safeguarding Children Board (oscb.org.uk)</w:t>
        </w:r>
      </w:hyperlink>
    </w:p>
    <w:p w14:paraId="4410CC7A" w14:textId="77777777" w:rsidR="00D9335A" w:rsidRPr="009E7630" w:rsidRDefault="00D9335A" w:rsidP="002218F1">
      <w:pPr>
        <w:rPr>
          <w:rFonts w:ascii="Segoe UI" w:hAnsi="Segoe UI" w:cs="Segoe UI"/>
          <w:sz w:val="22"/>
          <w:szCs w:val="22"/>
        </w:rPr>
      </w:pPr>
    </w:p>
    <w:p w14:paraId="64983970" w14:textId="5F6B67C2"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6408DE" w:rsidRPr="009E7630">
        <w:rPr>
          <w:rFonts w:ascii="Segoe UI" w:hAnsi="Segoe UI" w:cs="Segoe UI"/>
          <w:sz w:val="22"/>
          <w:szCs w:val="22"/>
        </w:rPr>
        <w:t>B</w:t>
      </w:r>
      <w:r w:rsidR="006059DE" w:rsidRPr="009E7630">
        <w:rPr>
          <w:rFonts w:ascii="Segoe UI" w:hAnsi="Segoe UI" w:cs="Segoe UI"/>
          <w:sz w:val="22"/>
          <w:szCs w:val="22"/>
        </w:rPr>
        <w:t xml:space="preserve">oard </w:t>
      </w:r>
      <w:r w:rsidR="00F12E2A">
        <w:rPr>
          <w:rFonts w:ascii="Segoe UI" w:hAnsi="Segoe UI" w:cs="Segoe UI"/>
          <w:sz w:val="22"/>
          <w:szCs w:val="22"/>
        </w:rPr>
        <w:t>S</w:t>
      </w:r>
      <w:r w:rsidRPr="009E7630">
        <w:rPr>
          <w:rFonts w:ascii="Segoe UI" w:hAnsi="Segoe UI" w:cs="Segoe UI"/>
          <w:sz w:val="22"/>
          <w:szCs w:val="22"/>
        </w:rPr>
        <w:t xml:space="preserve">afeguarding Policies and Procedures,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13A6E393" w14:textId="77777777" w:rsidR="00761E57" w:rsidRPr="009E7630" w:rsidRDefault="00761E57" w:rsidP="002218F1">
      <w:pPr>
        <w:ind w:right="-759"/>
        <w:rPr>
          <w:rFonts w:ascii="Segoe UI" w:hAnsi="Segoe UI" w:cs="Segoe UI"/>
          <w:color w:val="000000"/>
          <w:sz w:val="22"/>
          <w:szCs w:val="22"/>
        </w:rPr>
      </w:pPr>
    </w:p>
    <w:p w14:paraId="53A175ED" w14:textId="63676638" w:rsidR="00823898" w:rsidRPr="009E7630" w:rsidRDefault="00F43194" w:rsidP="002218F1">
      <w:pPr>
        <w:ind w:left="720" w:right="-759"/>
        <w:rPr>
          <w:rFonts w:ascii="Segoe UI" w:eastAsia="Calibri" w:hAnsi="Segoe UI" w:cs="Segoe UI"/>
          <w:i/>
          <w:color w:val="0000FF"/>
          <w:sz w:val="22"/>
          <w:szCs w:val="22"/>
          <w:u w:val="single"/>
        </w:rPr>
      </w:pPr>
      <w:r w:rsidRPr="009E7630">
        <w:rPr>
          <w:rFonts w:ascii="Segoe UI" w:hAnsi="Segoe UI" w:cs="Segoe UI"/>
          <w:i/>
          <w:color w:val="000000"/>
          <w:sz w:val="22"/>
          <w:szCs w:val="22"/>
        </w:rPr>
        <w:t xml:space="preserve">Working Together to Safeguard Children: A Guide to Inter-Agency Working to Safeguard and Promote the Welfare of Children, July 2018: </w:t>
      </w:r>
      <w:hyperlink r:id="rId23" w:history="1">
        <w:r w:rsidRPr="009E7630">
          <w:rPr>
            <w:rStyle w:val="Hyperlink"/>
            <w:rFonts w:ascii="Segoe UI" w:eastAsia="Calibri" w:hAnsi="Segoe UI" w:cs="Segoe UI"/>
            <w:i/>
            <w:sz w:val="22"/>
            <w:szCs w:val="22"/>
          </w:rPr>
          <w:t>https://www.gov.uk/government/publications/working-together-to-safeguard-children--2</w:t>
        </w:r>
      </w:hyperlink>
    </w:p>
    <w:p w14:paraId="10C94D76" w14:textId="15AD568D" w:rsidR="00F43194" w:rsidRPr="009E7630" w:rsidRDefault="00F43194" w:rsidP="002218F1">
      <w:pPr>
        <w:ind w:right="-759"/>
        <w:rPr>
          <w:rFonts w:ascii="Segoe UI" w:eastAsia="Calibri" w:hAnsi="Segoe UI" w:cs="Segoe UI"/>
          <w:i/>
          <w:color w:val="0000FF"/>
          <w:sz w:val="22"/>
          <w:szCs w:val="22"/>
          <w:u w:val="single"/>
        </w:rPr>
      </w:pPr>
    </w:p>
    <w:p w14:paraId="2F91DA67" w14:textId="593C9EC9" w:rsidR="00F43194" w:rsidRPr="00840EF8" w:rsidRDefault="00F43194" w:rsidP="002218F1">
      <w:pPr>
        <w:ind w:left="720" w:right="-759"/>
        <w:rPr>
          <w:rFonts w:ascii="Segoe UI" w:hAnsi="Segoe UI" w:cs="Segoe UI"/>
          <w:i/>
          <w:color w:val="0070C0"/>
          <w:sz w:val="22"/>
          <w:szCs w:val="22"/>
        </w:rPr>
      </w:pPr>
      <w:r w:rsidRPr="00840EF8">
        <w:rPr>
          <w:rFonts w:ascii="Segoe UI" w:hAnsi="Segoe UI" w:cs="Segoe UI"/>
          <w:i/>
          <w:color w:val="0070C0"/>
          <w:sz w:val="22"/>
          <w:szCs w:val="22"/>
        </w:rPr>
        <w:t>Keeping Children Safe in Education: Statutory Guidance for Schools and Colleges,</w:t>
      </w:r>
      <w:r w:rsidRPr="00840EF8">
        <w:rPr>
          <w:rFonts w:ascii="Segoe UI" w:hAnsi="Segoe UI" w:cs="Segoe UI"/>
          <w:color w:val="0070C0"/>
          <w:sz w:val="22"/>
          <w:szCs w:val="22"/>
        </w:rPr>
        <w:t xml:space="preserve"> </w:t>
      </w:r>
      <w:r w:rsidRPr="00840EF8">
        <w:rPr>
          <w:rFonts w:ascii="Segoe UI" w:hAnsi="Segoe UI" w:cs="Segoe UI"/>
          <w:i/>
          <w:color w:val="0070C0"/>
          <w:sz w:val="22"/>
          <w:szCs w:val="22"/>
        </w:rPr>
        <w:t>September 202</w:t>
      </w:r>
      <w:r w:rsidR="00E171E5" w:rsidRPr="00840EF8">
        <w:rPr>
          <w:rFonts w:ascii="Segoe UI" w:hAnsi="Segoe UI" w:cs="Segoe UI"/>
          <w:i/>
          <w:color w:val="0070C0"/>
          <w:sz w:val="22"/>
          <w:szCs w:val="22"/>
        </w:rPr>
        <w:t>3</w:t>
      </w:r>
    </w:p>
    <w:p w14:paraId="5C82FD22" w14:textId="02D81C96" w:rsidR="00137E07" w:rsidRDefault="00000000" w:rsidP="00137E07">
      <w:pPr>
        <w:ind w:firstLine="720"/>
        <w:rPr>
          <w:rFonts w:ascii="Segoe UI Semilight" w:hAnsi="Segoe UI Semilight" w:cs="Segoe UI Semilight"/>
          <w:color w:val="000000"/>
          <w:sz w:val="22"/>
          <w:szCs w:val="22"/>
        </w:rPr>
      </w:pPr>
      <w:hyperlink r:id="rId24" w:history="1">
        <w:r w:rsidR="00137E07" w:rsidRPr="0036378C">
          <w:rPr>
            <w:rStyle w:val="Hyperlink"/>
            <w:rFonts w:ascii="Segoe UI Semilight" w:hAnsi="Segoe UI Semilight" w:cs="Segoe UI Semilight"/>
            <w:sz w:val="22"/>
            <w:szCs w:val="22"/>
          </w:rPr>
          <w:t>www.gov.uk/government/publications/keeping-children-safe-in-education--2</w:t>
        </w:r>
      </w:hyperlink>
      <w:r w:rsidR="00137E07">
        <w:rPr>
          <w:rFonts w:ascii="Segoe UI Semilight" w:hAnsi="Segoe UI Semilight" w:cs="Segoe UI Semilight"/>
          <w:color w:val="000000"/>
          <w:sz w:val="22"/>
          <w:szCs w:val="22"/>
        </w:rPr>
        <w:t xml:space="preserve"> </w:t>
      </w:r>
    </w:p>
    <w:p w14:paraId="57BF8165" w14:textId="2EC01CEE" w:rsidR="00137E07" w:rsidRDefault="00137E07"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1"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27EDC2A8"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1"/>
      <w:r w:rsidRPr="009E7630">
        <w:rPr>
          <w:rFonts w:ascii="Segoe UI" w:hAnsi="Segoe UI" w:cs="Segoe UI"/>
          <w:color w:val="000000"/>
          <w:sz w:val="22"/>
          <w:szCs w:val="22"/>
        </w:rPr>
        <w:t xml:space="preserve"> Any discriminatory behaviours are 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9E7630" w:rsidRDefault="005D6BA2" w:rsidP="002218F1">
      <w:pPr>
        <w:ind w:right="-759"/>
        <w:rPr>
          <w:rFonts w:ascii="Segoe UI" w:hAnsi="Segoe UI" w:cs="Segoe UI"/>
          <w:color w:val="000000"/>
          <w:sz w:val="22"/>
          <w:szCs w:val="22"/>
        </w:rPr>
      </w:pPr>
    </w:p>
    <w:p w14:paraId="3EE8676C" w14:textId="144C9176" w:rsidR="001A5FF2" w:rsidRPr="00840EF8" w:rsidRDefault="00A92DA2" w:rsidP="002218F1">
      <w:pPr>
        <w:ind w:left="720" w:right="-759" w:hanging="720"/>
        <w:rPr>
          <w:rFonts w:ascii="Segoe UI" w:hAnsi="Segoe UI" w:cs="Segoe UI"/>
          <w:color w:val="0070C0"/>
          <w:sz w:val="22"/>
          <w:szCs w:val="22"/>
        </w:rPr>
      </w:pPr>
      <w:bookmarkStart w:id="2" w:name="_Hlk107762306"/>
      <w:r w:rsidRPr="00840EF8">
        <w:rPr>
          <w:rFonts w:ascii="Segoe UI" w:hAnsi="Segoe UI" w:cs="Segoe UI"/>
          <w:color w:val="0070C0"/>
          <w:sz w:val="22"/>
          <w:szCs w:val="22"/>
        </w:rPr>
        <w:t>3.</w:t>
      </w:r>
      <w:r w:rsidR="00261D77" w:rsidRPr="00840EF8">
        <w:rPr>
          <w:rFonts w:ascii="Segoe UI" w:hAnsi="Segoe UI" w:cs="Segoe UI"/>
          <w:color w:val="0070C0"/>
          <w:sz w:val="22"/>
          <w:szCs w:val="22"/>
        </w:rPr>
        <w:t>5</w:t>
      </w:r>
      <w:r w:rsidRPr="00840EF8">
        <w:rPr>
          <w:rFonts w:ascii="Segoe UI" w:hAnsi="Segoe UI" w:cs="Segoe UI"/>
          <w:color w:val="0070C0"/>
          <w:sz w:val="22"/>
          <w:szCs w:val="22"/>
        </w:rPr>
        <w:t>.</w:t>
      </w:r>
      <w:r w:rsidR="00E15FE3" w:rsidRPr="00840EF8">
        <w:rPr>
          <w:rFonts w:ascii="Segoe UI" w:hAnsi="Segoe UI" w:cs="Segoe UI"/>
          <w:color w:val="0070C0"/>
          <w:sz w:val="22"/>
          <w:szCs w:val="22"/>
        </w:rPr>
        <w:tab/>
      </w:r>
      <w:r w:rsidR="00E171E5" w:rsidRPr="00840EF8">
        <w:rPr>
          <w:rFonts w:ascii="Segoe UI" w:hAnsi="Segoe UI" w:cs="Segoe UI"/>
          <w:color w:val="0070C0"/>
          <w:sz w:val="22"/>
          <w:szCs w:val="22"/>
        </w:rPr>
        <w:t>The school and governing body takes all reasonable action to limit children’s exposure to the risks from the school’s IT system and ensure the school has appropriate filters and monitoring systems in place and regularly review their effectiveness in line with national expectations.</w:t>
      </w:r>
    </w:p>
    <w:p w14:paraId="43F153E8" w14:textId="77777777" w:rsidR="00E171E5" w:rsidRPr="009E7630" w:rsidRDefault="00E171E5" w:rsidP="002218F1">
      <w:pPr>
        <w:ind w:left="720" w:right="-759" w:hanging="720"/>
        <w:rPr>
          <w:rFonts w:ascii="Segoe UI" w:hAnsi="Segoe UI" w:cs="Segoe UI"/>
          <w:color w:val="000000"/>
          <w:sz w:val="22"/>
          <w:szCs w:val="22"/>
        </w:rPr>
      </w:pPr>
    </w:p>
    <w:bookmarkEnd w:id="2"/>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6B149420"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 xml:space="preserve">hrough PSHE, RHSE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37FDCF21"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are listened to</w:t>
      </w:r>
      <w:r w:rsidR="00B36A8C">
        <w:rPr>
          <w:rFonts w:ascii="Segoe UI" w:hAnsi="Segoe UI" w:cs="Segoe UI"/>
          <w:bCs/>
          <w:color w:val="000000"/>
          <w:sz w:val="22"/>
          <w:szCs w:val="22"/>
        </w:rPr>
        <w:t>,</w:t>
      </w:r>
      <w:r w:rsidR="001A5FF2" w:rsidRPr="009E7630">
        <w:rPr>
          <w:rFonts w:ascii="Segoe UI" w:hAnsi="Segoe UI" w:cs="Segoe UI"/>
          <w:bCs/>
          <w:color w:val="000000"/>
          <w:sz w:val="22"/>
          <w:szCs w:val="22"/>
        </w:rPr>
        <w:t xml:space="preserve"> </w:t>
      </w:r>
      <w:r w:rsidR="001A5FF2" w:rsidRPr="009E7630">
        <w:rPr>
          <w:rFonts w:ascii="Segoe UI" w:hAnsi="Segoe UI" w:cs="Segoe UI"/>
          <w:color w:val="000000"/>
          <w:sz w:val="22"/>
          <w:szCs w:val="22"/>
        </w:rPr>
        <w:t xml:space="preserve">providing pupils with a range of appropriate adults to approach </w:t>
      </w:r>
      <w:r w:rsidR="006A29A6" w:rsidRPr="009E7630">
        <w:rPr>
          <w:rFonts w:ascii="Segoe UI" w:hAnsi="Segoe UI" w:cs="Segoe UI"/>
          <w:color w:val="000000"/>
          <w:sz w:val="22"/>
          <w:szCs w:val="22"/>
        </w:rPr>
        <w:t>as needed.</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14641323"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while not condoning 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6870B82" w14:textId="5B523EE7" w:rsidR="001A5FF2" w:rsidRPr="009E7630" w:rsidRDefault="001A5FF2"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 xml:space="preserve">liaising and working together with other support services and those agencies involved in safeguarding </w:t>
      </w:r>
      <w:r w:rsidR="001E5034" w:rsidRPr="009E7630">
        <w:rPr>
          <w:rFonts w:ascii="Segoe UI" w:hAnsi="Segoe UI" w:cs="Segoe UI"/>
          <w:bCs/>
          <w:color w:val="000000"/>
          <w:sz w:val="22"/>
          <w:szCs w:val="22"/>
        </w:rPr>
        <w:t>children,</w:t>
      </w:r>
      <w:r w:rsidRPr="009E7630">
        <w:rPr>
          <w:rFonts w:ascii="Segoe UI" w:hAnsi="Segoe UI" w:cs="Segoe UI"/>
          <w:bCs/>
          <w:color w:val="000000"/>
          <w:sz w:val="22"/>
          <w:szCs w:val="22"/>
        </w:rPr>
        <w:t xml:space="preserve"> including domestic abuse</w:t>
      </w:r>
      <w:r w:rsidR="00C845EB">
        <w:rPr>
          <w:rFonts w:ascii="Segoe UI" w:hAnsi="Segoe UI" w:cs="Segoe UI"/>
          <w:bCs/>
          <w:color w:val="000000"/>
          <w:sz w:val="22"/>
          <w:szCs w:val="22"/>
        </w:rPr>
        <w:t xml:space="preserve">, </w:t>
      </w:r>
      <w:r w:rsidR="006A29A6" w:rsidRPr="009E7630">
        <w:rPr>
          <w:rFonts w:ascii="Segoe UI" w:hAnsi="Segoe UI" w:cs="Segoe UI"/>
          <w:bCs/>
          <w:color w:val="000000"/>
          <w:sz w:val="22"/>
          <w:szCs w:val="22"/>
        </w:rPr>
        <w:t>Early Help and preventative services</w:t>
      </w:r>
    </w:p>
    <w:p w14:paraId="51F2928E" w14:textId="4B5AC964" w:rsidR="001A5FF2" w:rsidRPr="000B51D6" w:rsidRDefault="00000000" w:rsidP="000B51D6">
      <w:pPr>
        <w:ind w:left="720" w:right="-759"/>
        <w:jc w:val="both"/>
        <w:rPr>
          <w:rStyle w:val="Hyperlink"/>
          <w:rFonts w:ascii="Segoe UI" w:hAnsi="Segoe UI" w:cs="Segoe UI"/>
          <w:bCs/>
          <w:sz w:val="22"/>
          <w:szCs w:val="22"/>
        </w:rPr>
      </w:pPr>
      <w:hyperlink r:id="rId25" w:history="1">
        <w:r w:rsidR="000B51D6" w:rsidRPr="000B51D6">
          <w:rPr>
            <w:rStyle w:val="Hyperlink"/>
            <w:rFonts w:ascii="Segoe UI" w:hAnsi="Segoe UI" w:cs="Segoe UI"/>
            <w:bCs/>
            <w:sz w:val="22"/>
            <w:szCs w:val="22"/>
          </w:rPr>
          <w:t>https://www.gov.uk/government/consultations/domestic-abuse-act-statutory-guidance</w:t>
        </w:r>
      </w:hyperlink>
    </w:p>
    <w:p w14:paraId="3A8F7C6A" w14:textId="77777777" w:rsidR="00D0116B" w:rsidRPr="009E7630" w:rsidRDefault="00D0116B" w:rsidP="002218F1">
      <w:pPr>
        <w:ind w:right="-759"/>
        <w:rPr>
          <w:rFonts w:ascii="Segoe UI" w:hAnsi="Segoe UI" w:cs="Segoe UI"/>
          <w:color w:val="000000"/>
          <w:sz w:val="22"/>
          <w:szCs w:val="22"/>
        </w:rPr>
      </w:pPr>
    </w:p>
    <w:p w14:paraId="2DA4B29E" w14:textId="5365B11A"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following a report of sexual violence and/or harassment.</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lastRenderedPageBreak/>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840EF8" w:rsidRDefault="00E171E5" w:rsidP="00A953EE">
      <w:pPr>
        <w:pStyle w:val="ListParagraph"/>
        <w:numPr>
          <w:ilvl w:val="0"/>
          <w:numId w:val="40"/>
        </w:numPr>
        <w:rPr>
          <w:rFonts w:ascii="Segoe UI" w:hAnsi="Segoe UI" w:cs="Segoe UI"/>
          <w:bCs/>
          <w:color w:val="0070C0"/>
          <w:sz w:val="22"/>
          <w:szCs w:val="22"/>
        </w:rPr>
      </w:pPr>
      <w:r w:rsidRPr="00840EF8">
        <w:rPr>
          <w:rFonts w:ascii="Segoe UI" w:hAnsi="Segoe UI" w:cs="Segoe UI"/>
          <w:bCs/>
          <w:color w:val="0070C0"/>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548C9983"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9101A4">
        <w:rPr>
          <w:rFonts w:ascii="Segoe UI" w:hAnsi="Segoe UI" w:cs="Segoe UI"/>
          <w:bCs/>
          <w:color w:val="000000"/>
          <w:sz w:val="22"/>
          <w:szCs w:val="22"/>
        </w:rPr>
        <w:t>acknowledging the importance of ‘contextual safeguarding’, 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2E681EEA"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4E7F4BC2"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 or has been previously looked after by the Local Authority potentially remains vulnerable and 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4C852912" w:rsidR="00F43194" w:rsidRPr="00840EF8" w:rsidRDefault="00E171E5" w:rsidP="00A953EE">
      <w:pPr>
        <w:pStyle w:val="ListParagraph"/>
        <w:numPr>
          <w:ilvl w:val="0"/>
          <w:numId w:val="37"/>
        </w:numPr>
        <w:rPr>
          <w:rFonts w:ascii="Segoe UI" w:eastAsiaTheme="minorHAnsi" w:hAnsi="Segoe UI" w:cs="Segoe UI"/>
          <w:bCs/>
          <w:color w:val="0070C0"/>
          <w:sz w:val="22"/>
          <w:szCs w:val="22"/>
        </w:rPr>
      </w:pPr>
      <w:r w:rsidRPr="00840EF8">
        <w:rPr>
          <w:rFonts w:ascii="Segoe UI" w:eastAsiaTheme="minorHAnsi" w:hAnsi="Segoe UI" w:cs="Segoe UI"/>
          <w:bCs/>
          <w:color w:val="0070C0"/>
          <w:sz w:val="22"/>
          <w:szCs w:val="22"/>
        </w:rPr>
        <w:t>taking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6BD6FEE3" w:rsidR="007F7E56" w:rsidRPr="00840EF8" w:rsidRDefault="00A92DA2" w:rsidP="002218F1">
      <w:pPr>
        <w:shd w:val="clear" w:color="auto" w:fill="FFFFFF" w:themeFill="background1"/>
        <w:rPr>
          <w:rFonts w:ascii="Segoe UI" w:hAnsi="Segoe UI" w:cs="Segoe UI"/>
          <w:color w:val="0070C0"/>
          <w:sz w:val="22"/>
          <w:szCs w:val="22"/>
        </w:rPr>
      </w:pPr>
      <w:r w:rsidRPr="00840EF8">
        <w:rPr>
          <w:rFonts w:ascii="Segoe UI" w:hAnsi="Segoe UI" w:cs="Segoe UI"/>
          <w:b/>
          <w:bCs/>
          <w:color w:val="0070C0"/>
          <w:sz w:val="22"/>
          <w:szCs w:val="22"/>
        </w:rPr>
        <w:t>5</w:t>
      </w:r>
      <w:r w:rsidR="00F650AB" w:rsidRPr="00840EF8">
        <w:rPr>
          <w:rFonts w:ascii="Segoe UI" w:hAnsi="Segoe UI" w:cs="Segoe UI"/>
          <w:b/>
          <w:bCs/>
          <w:color w:val="0070C0"/>
          <w:sz w:val="22"/>
          <w:szCs w:val="22"/>
        </w:rPr>
        <w:t xml:space="preserve">. </w:t>
      </w:r>
      <w:r w:rsidR="00131A5D" w:rsidRPr="00840EF8">
        <w:rPr>
          <w:rFonts w:ascii="Segoe UI" w:hAnsi="Segoe UI" w:cs="Segoe UI"/>
          <w:b/>
          <w:bCs/>
          <w:color w:val="0070C0"/>
          <w:sz w:val="22"/>
          <w:szCs w:val="22"/>
        </w:rPr>
        <w:t xml:space="preserve">DEALING WITH A </w:t>
      </w:r>
      <w:r w:rsidR="00FF56F5" w:rsidRPr="00840EF8">
        <w:rPr>
          <w:rFonts w:ascii="Segoe UI" w:hAnsi="Segoe UI" w:cs="Segoe UI"/>
          <w:b/>
          <w:bCs/>
          <w:color w:val="0070C0"/>
          <w:sz w:val="22"/>
          <w:szCs w:val="22"/>
        </w:rPr>
        <w:t xml:space="preserve">CONCERN </w:t>
      </w:r>
      <w:r w:rsidR="00131A5D" w:rsidRPr="00840EF8">
        <w:rPr>
          <w:rFonts w:ascii="Segoe UI" w:hAnsi="Segoe UI" w:cs="Segoe UI"/>
          <w:b/>
          <w:bCs/>
          <w:color w:val="0070C0"/>
          <w:sz w:val="22"/>
          <w:szCs w:val="22"/>
        </w:rPr>
        <w:t>AND RECORD KEEPING</w:t>
      </w:r>
      <w:r w:rsidR="001B4A25" w:rsidRPr="00840EF8">
        <w:rPr>
          <w:rFonts w:ascii="Segoe UI" w:hAnsi="Segoe UI" w:cs="Segoe UI"/>
          <w:b/>
          <w:bCs/>
          <w:color w:val="0070C0"/>
          <w:sz w:val="22"/>
          <w:szCs w:val="22"/>
        </w:rPr>
        <w:t xml:space="preserve"> </w:t>
      </w:r>
      <w:r w:rsidR="00B16135" w:rsidRPr="00840EF8">
        <w:rPr>
          <w:rFonts w:ascii="Segoe UI" w:hAnsi="Segoe UI" w:cs="Segoe UI"/>
          <w:b/>
          <w:bCs/>
          <w:color w:val="0070C0"/>
          <w:sz w:val="22"/>
          <w:szCs w:val="22"/>
        </w:rPr>
        <w:t xml:space="preserve"> </w:t>
      </w:r>
    </w:p>
    <w:p w14:paraId="79F02E3E" w14:textId="77777777" w:rsidR="007F7E56" w:rsidRPr="00840EF8" w:rsidRDefault="007F7E56" w:rsidP="002218F1">
      <w:pPr>
        <w:shd w:val="clear" w:color="auto" w:fill="FFFFFF" w:themeFill="background1"/>
        <w:rPr>
          <w:rFonts w:ascii="Segoe UI" w:hAnsi="Segoe UI" w:cs="Segoe UI"/>
          <w:color w:val="0070C0"/>
          <w:sz w:val="22"/>
          <w:szCs w:val="22"/>
        </w:rPr>
      </w:pPr>
    </w:p>
    <w:p w14:paraId="5D8E9099" w14:textId="0F837DD9" w:rsidR="00696BE2" w:rsidRPr="00840EF8" w:rsidRDefault="007F7E56" w:rsidP="004D16F1">
      <w:pPr>
        <w:shd w:val="clear" w:color="auto" w:fill="FFFFFF" w:themeFill="background1"/>
        <w:ind w:left="567" w:hanging="567"/>
        <w:rPr>
          <w:rFonts w:ascii="Segoe UI" w:hAnsi="Segoe UI" w:cs="Segoe UI"/>
          <w:bCs/>
          <w:color w:val="0070C0"/>
          <w:sz w:val="22"/>
          <w:szCs w:val="22"/>
        </w:rPr>
      </w:pPr>
      <w:r w:rsidRPr="00840EF8">
        <w:rPr>
          <w:rFonts w:ascii="Segoe UI" w:hAnsi="Segoe UI" w:cs="Segoe UI"/>
          <w:color w:val="0070C0"/>
          <w:sz w:val="22"/>
          <w:szCs w:val="22"/>
        </w:rPr>
        <w:t>5.1.</w:t>
      </w:r>
      <w:r w:rsidRPr="00840EF8">
        <w:rPr>
          <w:rFonts w:ascii="Segoe UI" w:hAnsi="Segoe UI" w:cs="Segoe UI"/>
          <w:color w:val="0070C0"/>
          <w:sz w:val="22"/>
          <w:szCs w:val="22"/>
        </w:rPr>
        <w:tab/>
      </w:r>
      <w:r w:rsidR="003239FC" w:rsidRPr="00840EF8">
        <w:rPr>
          <w:rFonts w:ascii="Segoe UI" w:hAnsi="Segoe UI" w:cs="Segoe UI"/>
          <w:bCs/>
          <w:color w:val="0070C0"/>
          <w:sz w:val="22"/>
          <w:szCs w:val="22"/>
        </w:rPr>
        <w:t xml:space="preserve">If a member of staff </w:t>
      </w:r>
      <w:r w:rsidR="00696BE2" w:rsidRPr="00840EF8">
        <w:rPr>
          <w:rFonts w:ascii="Segoe UI" w:hAnsi="Segoe UI" w:cs="Segoe UI"/>
          <w:bCs/>
          <w:color w:val="0070C0"/>
          <w:sz w:val="22"/>
          <w:szCs w:val="22"/>
        </w:rPr>
        <w:t xml:space="preserve">has a concern about a child </w:t>
      </w:r>
      <w:r w:rsidR="00131A5D" w:rsidRPr="00840EF8">
        <w:rPr>
          <w:rFonts w:ascii="Segoe UI" w:hAnsi="Segoe UI" w:cs="Segoe UI"/>
          <w:bCs/>
          <w:color w:val="0070C0"/>
          <w:sz w:val="22"/>
          <w:szCs w:val="22"/>
        </w:rPr>
        <w:t>or i</w:t>
      </w:r>
      <w:r w:rsidR="00696BE2" w:rsidRPr="00840EF8">
        <w:rPr>
          <w:rFonts w:ascii="Segoe UI" w:hAnsi="Segoe UI" w:cs="Segoe UI"/>
          <w:bCs/>
          <w:color w:val="0070C0"/>
          <w:sz w:val="22"/>
          <w:szCs w:val="22"/>
        </w:rPr>
        <w:t xml:space="preserve">f a child </w:t>
      </w:r>
      <w:r w:rsidR="00B36A8C" w:rsidRPr="00840EF8">
        <w:rPr>
          <w:rFonts w:ascii="Segoe UI" w:hAnsi="Segoe UI" w:cs="Segoe UI"/>
          <w:bCs/>
          <w:color w:val="0070C0"/>
          <w:sz w:val="22"/>
          <w:szCs w:val="22"/>
        </w:rPr>
        <w:t xml:space="preserve">tells them they are being abused, </w:t>
      </w:r>
      <w:r w:rsidR="004D16F1" w:rsidRPr="00840EF8">
        <w:rPr>
          <w:rFonts w:ascii="Segoe UI" w:hAnsi="Segoe UI" w:cs="Segoe UI"/>
          <w:bCs/>
          <w:color w:val="0070C0"/>
          <w:sz w:val="22"/>
          <w:szCs w:val="22"/>
        </w:rPr>
        <w:t>exploited</w:t>
      </w:r>
      <w:r w:rsidR="00B36A8C" w:rsidRPr="00840EF8">
        <w:rPr>
          <w:rFonts w:ascii="Segoe UI" w:hAnsi="Segoe UI" w:cs="Segoe UI"/>
          <w:bCs/>
          <w:color w:val="0070C0"/>
          <w:sz w:val="22"/>
          <w:szCs w:val="22"/>
        </w:rPr>
        <w:t xml:space="preserve"> or neglected. S</w:t>
      </w:r>
      <w:r w:rsidR="00696BE2" w:rsidRPr="00840EF8">
        <w:rPr>
          <w:rFonts w:ascii="Segoe UI" w:hAnsi="Segoe UI" w:cs="Segoe UI"/>
          <w:bCs/>
          <w:color w:val="0070C0"/>
          <w:sz w:val="22"/>
          <w:szCs w:val="22"/>
        </w:rPr>
        <w:t>taff</w:t>
      </w:r>
      <w:r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will appropriately</w:t>
      </w:r>
      <w:r w:rsidR="00131A5D"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 xml:space="preserve">respond by </w:t>
      </w:r>
      <w:r w:rsidR="00B80C13" w:rsidRPr="00840EF8">
        <w:rPr>
          <w:rFonts w:ascii="Segoe UI" w:hAnsi="Segoe UI" w:cs="Segoe UI"/>
          <w:bCs/>
          <w:color w:val="0070C0"/>
          <w:sz w:val="22"/>
          <w:szCs w:val="22"/>
        </w:rPr>
        <w:t>listening and offering reassurance</w:t>
      </w:r>
      <w:r w:rsidR="00131A5D" w:rsidRPr="00840EF8">
        <w:rPr>
          <w:rFonts w:ascii="Segoe UI" w:hAnsi="Segoe UI" w:cs="Segoe UI"/>
          <w:bCs/>
          <w:color w:val="0070C0"/>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4A03F46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questions the staff member asked (remembering not to ask any</w:t>
      </w:r>
    </w:p>
    <w:p w14:paraId="3B76B73B" w14:textId="6D0B3333" w:rsidR="00B80C13" w:rsidRDefault="003239FC" w:rsidP="002218F1">
      <w:pPr>
        <w:ind w:left="720"/>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     </w:t>
      </w:r>
      <w:r w:rsidR="00131A5D">
        <w:rPr>
          <w:rFonts w:ascii="Segoe UI" w:hAnsi="Segoe UI" w:cs="Segoe UI"/>
          <w:color w:val="000000" w:themeColor="text1"/>
          <w:sz w:val="22"/>
          <w:szCs w:val="22"/>
        </w:rPr>
        <w:t xml:space="preserve"> </w:t>
      </w:r>
      <w:r w:rsidRPr="009E7630">
        <w:rPr>
          <w:rFonts w:ascii="Segoe UI" w:hAnsi="Segoe UI" w:cs="Segoe UI"/>
          <w:color w:val="000000" w:themeColor="text1"/>
          <w:sz w:val="22"/>
          <w:szCs w:val="22"/>
        </w:rPr>
        <w:t xml:space="preserve"> leading questions) </w:t>
      </w:r>
    </w:p>
    <w:p w14:paraId="07BF588F" w14:textId="77777777" w:rsidR="007F7E56" w:rsidRPr="000B51D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61B81433" w14:textId="77777777" w:rsidR="007F7E56" w:rsidRDefault="007F7E56" w:rsidP="00E171E5">
      <w:pPr>
        <w:rPr>
          <w:rFonts w:ascii="Segoe UI" w:hAnsi="Segoe UI" w:cs="Segoe UI"/>
          <w:color w:val="000000" w:themeColor="text1"/>
          <w:sz w:val="22"/>
          <w:szCs w:val="22"/>
        </w:rPr>
      </w:pPr>
    </w:p>
    <w:p w14:paraId="6CEAC037" w14:textId="4A9D6E6B" w:rsidR="00B80C13" w:rsidRPr="007F7E56" w:rsidRDefault="00B80C13" w:rsidP="00A953EE">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sidR="00F13C7E">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wishes and feelings of the child, but not to promise confidentiality</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lastRenderedPageBreak/>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5AD9DCC6"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There may be occasions when this is not appropriate and 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2B2CB1D8" w14:textId="4CF376D2" w:rsidR="003239FC" w:rsidRPr="007F7E56" w:rsidRDefault="007F7E56" w:rsidP="00A953EE">
      <w:pPr>
        <w:pStyle w:val="ListParagraph"/>
        <w:numPr>
          <w:ilvl w:val="1"/>
          <w:numId w:val="15"/>
        </w:numPr>
        <w:rPr>
          <w:rFonts w:ascii="Segoe UI" w:hAnsi="Segoe UI" w:cs="Segoe UI"/>
          <w:sz w:val="22"/>
          <w:szCs w:val="22"/>
        </w:rPr>
      </w:pPr>
      <w:r>
        <w:rPr>
          <w:rFonts w:ascii="Segoe UI" w:hAnsi="Segoe UI" w:cs="Segoe UI"/>
          <w:sz w:val="22"/>
          <w:szCs w:val="22"/>
        </w:rPr>
        <w:tab/>
      </w:r>
      <w:r w:rsidR="003239FC" w:rsidRPr="007F7E56">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ab/>
      </w:r>
      <w:r w:rsidR="003239FC" w:rsidRPr="007F7E56">
        <w:rPr>
          <w:rFonts w:ascii="Segoe UI" w:hAnsi="Segoe UI" w:cs="Segoe UI"/>
          <w:sz w:val="22"/>
          <w:szCs w:val="22"/>
        </w:rPr>
        <w:t xml:space="preserve">from all other records relating to the child in the school. Safeguarding records are </w:t>
      </w:r>
      <w:r>
        <w:rPr>
          <w:rFonts w:ascii="Segoe UI" w:hAnsi="Segoe UI" w:cs="Segoe UI"/>
          <w:sz w:val="22"/>
          <w:szCs w:val="22"/>
        </w:rPr>
        <w:tab/>
      </w:r>
      <w:r w:rsidR="003239FC" w:rsidRPr="007F7E56">
        <w:rPr>
          <w:rFonts w:ascii="Segoe UI" w:hAnsi="Segoe UI" w:cs="Segoe UI"/>
          <w:sz w:val="22"/>
          <w:szCs w:val="22"/>
        </w:rPr>
        <w:t xml:space="preserve">kept in accordance with General Data Protection Regulations (GDPR) and our own </w:t>
      </w:r>
      <w:r>
        <w:rPr>
          <w:rFonts w:ascii="Segoe UI" w:hAnsi="Segoe UI" w:cs="Segoe UI"/>
          <w:sz w:val="22"/>
          <w:szCs w:val="22"/>
        </w:rPr>
        <w:tab/>
      </w:r>
      <w:r w:rsidR="003239FC" w:rsidRPr="007F7E56">
        <w:rPr>
          <w:rFonts w:ascii="Segoe UI" w:hAnsi="Segoe UI" w:cs="Segoe UI"/>
          <w:sz w:val="22"/>
          <w:szCs w:val="22"/>
        </w:rPr>
        <w:t>school GDPR policy</w:t>
      </w:r>
      <w:r w:rsidR="00005CD6" w:rsidRPr="007F7E56">
        <w:rPr>
          <w:rFonts w:ascii="Segoe UI" w:hAnsi="Segoe UI" w:cs="Segoe UI"/>
          <w:sz w:val="22"/>
          <w:szCs w:val="22"/>
        </w:rPr>
        <w:t>.</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0D42E35" w14:textId="77777777" w:rsidR="00D1519F" w:rsidRPr="009E7630" w:rsidRDefault="00D1519F" w:rsidP="002218F1">
      <w:pPr>
        <w:pStyle w:val="ListParagraph"/>
        <w:ind w:left="360"/>
        <w:rPr>
          <w:rFonts w:ascii="Segoe UI" w:hAnsi="Segoe UI" w:cs="Segoe UI"/>
          <w:sz w:val="22"/>
          <w:szCs w:val="22"/>
          <w:lang w:eastAsia="en-GB"/>
        </w:rPr>
      </w:pPr>
    </w:p>
    <w:p w14:paraId="34C9F842" w14:textId="55E75809" w:rsidR="00005CD6" w:rsidRPr="000555EC" w:rsidRDefault="007F7E56" w:rsidP="00A953EE">
      <w:pPr>
        <w:pStyle w:val="ListParagraph"/>
        <w:numPr>
          <w:ilvl w:val="0"/>
          <w:numId w:val="15"/>
        </w:numPr>
        <w:shd w:val="clear" w:color="auto" w:fill="FFFFFF" w:themeFill="background1"/>
        <w:rPr>
          <w:rFonts w:ascii="Segoe UI" w:hAnsi="Segoe UI" w:cs="Segoe UI"/>
          <w:b/>
          <w:bCs/>
          <w:color w:val="000000"/>
          <w:sz w:val="22"/>
          <w:szCs w:val="22"/>
        </w:rPr>
      </w:pPr>
      <w:r w:rsidRPr="000555EC">
        <w:rPr>
          <w:rFonts w:ascii="Segoe UI" w:hAnsi="Segoe UI" w:cs="Segoe UI"/>
          <w:b/>
          <w:bCs/>
          <w:color w:val="000000"/>
          <w:sz w:val="22"/>
          <w:szCs w:val="22"/>
        </w:rPr>
        <w:t>THE ROLE OF AN APPROPRIATE ADULT IN SAFEGUARDING</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6A4517CB" w14:textId="442CB154" w:rsidR="00005CD6" w:rsidRPr="00053109" w:rsidRDefault="00053109" w:rsidP="002218F1">
      <w:pPr>
        <w:shd w:val="clear" w:color="auto" w:fill="FFFFFF" w:themeFill="background1"/>
        <w:rPr>
          <w:rFonts w:ascii="Segoe UI" w:hAnsi="Segoe UI" w:cs="Segoe UI"/>
          <w:color w:val="000000"/>
          <w:sz w:val="22"/>
          <w:szCs w:val="22"/>
        </w:rPr>
      </w:pPr>
      <w:r>
        <w:rPr>
          <w:rFonts w:ascii="Segoe UI" w:hAnsi="Segoe UI" w:cs="Segoe UI"/>
          <w:color w:val="000000"/>
          <w:sz w:val="22"/>
          <w:szCs w:val="22"/>
        </w:rPr>
        <w:t>6.1.</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The Police and Criminal Evidence (PACE) act advises that “The role of the appropriate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adult (AA) is to safeguard the rights, entitlements and welfare of juveniles and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vulnerable persons”, with there being further elaboration that the AA is expected to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observe that the police are acting properly and fairly in relation to a vulnerable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detained persons rights and entitlements, as well as helping the detained person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understand their rights.</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FDD3A39" w:rsidR="004E6339" w:rsidRPr="00136F08" w:rsidRDefault="00EE5BF8" w:rsidP="00A953EE">
      <w:pPr>
        <w:pStyle w:val="ListParagraph"/>
        <w:numPr>
          <w:ilvl w:val="0"/>
          <w:numId w:val="15"/>
        </w:numPr>
        <w:ind w:right="-759"/>
        <w:rPr>
          <w:rFonts w:ascii="Segoe UI" w:hAnsi="Segoe UI" w:cs="Segoe UI"/>
          <w:b/>
          <w:color w:val="000000"/>
          <w:sz w:val="22"/>
          <w:szCs w:val="22"/>
        </w:rPr>
      </w:pPr>
      <w:r>
        <w:rPr>
          <w:rFonts w:ascii="Segoe UI" w:hAnsi="Segoe UI" w:cs="Segoe UI"/>
          <w:b/>
          <w:color w:val="000000"/>
          <w:sz w:val="22"/>
          <w:szCs w:val="22"/>
        </w:rPr>
        <w:t>INFORMATION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32419AF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We recognise that all matters relating to Safeguarding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229E71CA"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802D54"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B36A8C">
        <w:rPr>
          <w:rFonts w:ascii="Segoe UI" w:hAnsi="Segoe UI" w:cs="Segoe UI"/>
          <w:color w:val="000000"/>
          <w:sz w:val="22"/>
          <w:szCs w:val="22"/>
        </w:rPr>
        <w:t xml:space="preserve">take action </w:t>
      </w:r>
      <w:r w:rsidR="004E6339" w:rsidRPr="009E7630">
        <w:rPr>
          <w:rFonts w:ascii="Segoe UI" w:hAnsi="Segoe UI" w:cs="Segoe UI"/>
          <w:color w:val="000000"/>
          <w:sz w:val="22"/>
          <w:szCs w:val="22"/>
        </w:rPr>
        <w:t xml:space="preserve">and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657779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p>
    <w:p w14:paraId="4E6AA999" w14:textId="77777777" w:rsidR="004E6339" w:rsidRPr="00840EF8" w:rsidRDefault="004E6339" w:rsidP="002218F1">
      <w:pPr>
        <w:ind w:right="-759"/>
        <w:rPr>
          <w:rFonts w:ascii="Segoe UI" w:hAnsi="Segoe UI" w:cs="Segoe UI"/>
          <w:color w:val="0070C0"/>
          <w:sz w:val="22"/>
          <w:szCs w:val="22"/>
        </w:rPr>
      </w:pPr>
    </w:p>
    <w:p w14:paraId="6CF93D34" w14:textId="1D472E22" w:rsidR="004E6339" w:rsidRPr="00840EF8" w:rsidRDefault="00EE5BF8" w:rsidP="002218F1">
      <w:pPr>
        <w:ind w:left="720" w:right="-759" w:hanging="720"/>
        <w:rPr>
          <w:rFonts w:ascii="Segoe UI" w:hAnsi="Segoe UI" w:cs="Segoe UI"/>
          <w:color w:val="0070C0"/>
          <w:sz w:val="22"/>
          <w:szCs w:val="22"/>
        </w:rPr>
      </w:pPr>
      <w:r w:rsidRPr="00840EF8">
        <w:rPr>
          <w:rFonts w:ascii="Segoe UI" w:hAnsi="Segoe UI" w:cs="Segoe UI"/>
          <w:color w:val="0070C0"/>
          <w:sz w:val="22"/>
          <w:szCs w:val="22"/>
        </w:rPr>
        <w:t>8.3.</w:t>
      </w:r>
      <w:r w:rsidR="004E6339" w:rsidRPr="00840EF8">
        <w:rPr>
          <w:rFonts w:ascii="Segoe UI" w:hAnsi="Segoe UI" w:cs="Segoe UI"/>
          <w:color w:val="0070C0"/>
          <w:sz w:val="22"/>
          <w:szCs w:val="22"/>
        </w:rPr>
        <w:tab/>
        <w:t xml:space="preserve">We will participate in Child Safeguarding Practice Reviews (CSPR’s), other reviews and file audits as and when required to do so by the Oxfordshire Safeguarding </w:t>
      </w:r>
      <w:r w:rsidR="00413D76" w:rsidRPr="00840EF8">
        <w:rPr>
          <w:rFonts w:ascii="Segoe UI" w:hAnsi="Segoe UI" w:cs="Segoe UI"/>
          <w:color w:val="0070C0"/>
          <w:sz w:val="22"/>
          <w:szCs w:val="22"/>
        </w:rPr>
        <w:t xml:space="preserve">Children’s </w:t>
      </w:r>
      <w:r w:rsidR="004E6339" w:rsidRPr="00840EF8">
        <w:rPr>
          <w:rFonts w:ascii="Segoe UI" w:hAnsi="Segoe UI" w:cs="Segoe UI"/>
          <w:color w:val="0070C0"/>
          <w:sz w:val="22"/>
          <w:szCs w:val="22"/>
        </w:rPr>
        <w:t>Board.  We will ensure that we have a clear process for gathering the evidence required for reviews and audits and embed recommendations into practice and comp</w:t>
      </w:r>
      <w:r w:rsidR="00413D76" w:rsidRPr="00840EF8">
        <w:rPr>
          <w:rFonts w:ascii="Segoe UI" w:hAnsi="Segoe UI" w:cs="Segoe UI"/>
          <w:color w:val="0070C0"/>
          <w:sz w:val="22"/>
          <w:szCs w:val="22"/>
        </w:rPr>
        <w:t>lete</w:t>
      </w:r>
      <w:r w:rsidR="004E6339" w:rsidRPr="00840EF8">
        <w:rPr>
          <w:rFonts w:ascii="Segoe UI" w:hAnsi="Segoe UI" w:cs="Segoe UI"/>
          <w:color w:val="0070C0"/>
          <w:sz w:val="22"/>
          <w:szCs w:val="22"/>
        </w:rPr>
        <w:t xml:space="preserve"> required actions within agreed timescales.</w:t>
      </w:r>
    </w:p>
    <w:p w14:paraId="30ADDFF0" w14:textId="77777777" w:rsidR="004E6339" w:rsidRPr="009E7630" w:rsidRDefault="004E6339" w:rsidP="002218F1">
      <w:pPr>
        <w:ind w:right="-759"/>
        <w:rPr>
          <w:rFonts w:ascii="Segoe UI" w:hAnsi="Segoe UI" w:cs="Segoe UI"/>
          <w:color w:val="000000"/>
          <w:sz w:val="22"/>
          <w:szCs w:val="22"/>
        </w:rPr>
      </w:pPr>
    </w:p>
    <w:p w14:paraId="56EF1AE6" w14:textId="2D7145CA" w:rsidR="00B80C13" w:rsidRPr="00EE5BF8" w:rsidRDefault="005D6BA2" w:rsidP="002218F1">
      <w:pPr>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5EEC239D"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school follows safe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840EF8">
        <w:rPr>
          <w:rFonts w:ascii="Segoe UI" w:hAnsi="Segoe UI" w:cs="Segoe UI"/>
          <w:color w:val="0070C0"/>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1D9AD4B1" w14:textId="5EECA66F" w:rsidR="00B80C13" w:rsidRPr="00EE5BF8" w:rsidRDefault="00B803AF" w:rsidP="002218F1">
      <w:pPr>
        <w:rPr>
          <w:rFonts w:ascii="Segoe UI" w:eastAsia="Times New Roman" w:hAnsi="Segoe UI" w:cs="Segoe UI"/>
          <w:sz w:val="22"/>
          <w:szCs w:val="22"/>
        </w:rPr>
      </w:pPr>
      <w:r>
        <w:rPr>
          <w:rFonts w:ascii="Segoe UI" w:hAnsi="Segoe UI" w:cs="Segoe UI"/>
          <w:sz w:val="22"/>
          <w:szCs w:val="22"/>
        </w:rPr>
        <w:b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of the people who conducts a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recruitment interview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029E2B26"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B80C13" w:rsidRPr="00EE5BF8">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840EF8" w:rsidRDefault="00B80C13" w:rsidP="002218F1">
      <w:pPr>
        <w:autoSpaceDE w:val="0"/>
        <w:autoSpaceDN w:val="0"/>
        <w:ind w:left="720"/>
        <w:jc w:val="both"/>
        <w:rPr>
          <w:rFonts w:ascii="Segoe UI" w:hAnsi="Segoe UI" w:cs="Segoe UI"/>
          <w:color w:val="0070C0"/>
          <w:sz w:val="22"/>
          <w:szCs w:val="22"/>
        </w:rPr>
      </w:pPr>
    </w:p>
    <w:p w14:paraId="5119D018" w14:textId="2A212611" w:rsidR="004E6339" w:rsidRPr="00840EF8" w:rsidRDefault="00B803AF" w:rsidP="00802D54">
      <w:pPr>
        <w:ind w:left="720" w:right="-759" w:hanging="720"/>
        <w:rPr>
          <w:rFonts w:ascii="Segoe UI" w:hAnsi="Segoe UI" w:cs="Segoe UI"/>
          <w:color w:val="0070C0"/>
          <w:sz w:val="22"/>
          <w:szCs w:val="22"/>
        </w:rPr>
      </w:pPr>
      <w:r w:rsidRPr="00840EF8">
        <w:rPr>
          <w:rFonts w:ascii="Segoe UI" w:hAnsi="Segoe UI" w:cs="Segoe UI"/>
          <w:color w:val="0070C0"/>
          <w:sz w:val="22"/>
          <w:szCs w:val="22"/>
        </w:rPr>
        <w:t>9.6.</w:t>
      </w:r>
      <w:r w:rsidRPr="00840EF8">
        <w:rPr>
          <w:rFonts w:ascii="Segoe UI" w:hAnsi="Segoe UI" w:cs="Segoe UI"/>
          <w:color w:val="0070C0"/>
          <w:sz w:val="22"/>
          <w:szCs w:val="22"/>
        </w:rPr>
        <w:tab/>
      </w:r>
      <w:r w:rsidR="00802D54" w:rsidRPr="00840EF8">
        <w:rPr>
          <w:rFonts w:ascii="Segoe UI" w:hAnsi="Segoe UI" w:cs="Segoe UI"/>
          <w:color w:val="0070C0"/>
          <w:sz w:val="22"/>
          <w:szCs w:val="22"/>
        </w:rPr>
        <w:t>The school will ensure that contractors and providers are aware of the school’s safeguarding policy and procedures</w:t>
      </w:r>
      <w:r w:rsidR="00993FEA">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and that this will be referred to and followed </w:t>
      </w:r>
      <w:r w:rsidR="00413D76" w:rsidRPr="00840EF8">
        <w:rPr>
          <w:rFonts w:ascii="Segoe UI" w:hAnsi="Segoe UI" w:cs="Segoe UI"/>
          <w:color w:val="0070C0"/>
          <w:sz w:val="22"/>
          <w:szCs w:val="22"/>
        </w:rPr>
        <w:t>if</w:t>
      </w:r>
      <w:r w:rsidR="00802D54" w:rsidRPr="00840EF8">
        <w:rPr>
          <w:rFonts w:ascii="Segoe UI" w:hAnsi="Segoe UI" w:cs="Segoe UI"/>
          <w:color w:val="0070C0"/>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0E53BFB3" w:rsidR="004E6339" w:rsidRPr="00840EF8" w:rsidRDefault="00B803AF" w:rsidP="002218F1">
      <w:pPr>
        <w:ind w:right="-759"/>
        <w:rPr>
          <w:rFonts w:ascii="Segoe UI" w:hAnsi="Segoe UI" w:cs="Segoe UI"/>
          <w:color w:val="0070C0"/>
          <w:sz w:val="22"/>
          <w:szCs w:val="22"/>
        </w:rPr>
      </w:pPr>
      <w:r w:rsidRPr="00840EF8">
        <w:rPr>
          <w:rFonts w:ascii="Segoe UI" w:hAnsi="Segoe UI" w:cs="Segoe UI"/>
          <w:color w:val="0070C0"/>
          <w:sz w:val="22"/>
          <w:szCs w:val="22"/>
        </w:rPr>
        <w:t>9.7.</w:t>
      </w:r>
      <w:r w:rsidR="004E6339" w:rsidRPr="00840EF8">
        <w:rPr>
          <w:rFonts w:ascii="Segoe UI" w:hAnsi="Segoe UI" w:cs="Segoe UI"/>
          <w:color w:val="0070C0"/>
          <w:sz w:val="22"/>
          <w:szCs w:val="22"/>
        </w:rPr>
        <w:tab/>
        <w:t xml:space="preserve">We will seek assurance that employees and volunteers provided by these organisations and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working with our children have been subjected to the appropriate level of safeguarding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checks in line with </w:t>
      </w:r>
      <w:r w:rsidR="004E6339" w:rsidRPr="00840EF8">
        <w:rPr>
          <w:rFonts w:ascii="Segoe UI" w:hAnsi="Segoe UI" w:cs="Segoe UI"/>
          <w:i/>
          <w:color w:val="0070C0"/>
          <w:sz w:val="22"/>
          <w:szCs w:val="22"/>
        </w:rPr>
        <w:t xml:space="preserve">Keeping Children Safe in Education: Statutory Guidance for Schools and </w:t>
      </w:r>
      <w:r w:rsidRPr="00840EF8">
        <w:rPr>
          <w:rFonts w:ascii="Segoe UI" w:hAnsi="Segoe UI" w:cs="Segoe UI"/>
          <w:i/>
          <w:color w:val="0070C0"/>
          <w:sz w:val="22"/>
          <w:szCs w:val="22"/>
        </w:rPr>
        <w:tab/>
      </w:r>
      <w:r w:rsidR="004E6339" w:rsidRPr="00840EF8">
        <w:rPr>
          <w:rFonts w:ascii="Segoe UI" w:hAnsi="Segoe UI" w:cs="Segoe UI"/>
          <w:i/>
          <w:color w:val="0070C0"/>
          <w:sz w:val="22"/>
          <w:szCs w:val="22"/>
        </w:rPr>
        <w:t>Colleges, 202</w:t>
      </w:r>
      <w:r w:rsidR="00802D54" w:rsidRPr="00840EF8">
        <w:rPr>
          <w:rFonts w:ascii="Segoe UI" w:hAnsi="Segoe UI" w:cs="Segoe UI"/>
          <w:i/>
          <w:color w:val="0070C0"/>
          <w:sz w:val="22"/>
          <w:szCs w:val="22"/>
        </w:rPr>
        <w:t>3</w:t>
      </w:r>
      <w:r w:rsidR="004E6339" w:rsidRPr="00840EF8">
        <w:rPr>
          <w:rFonts w:ascii="Segoe UI" w:hAnsi="Segoe UI" w:cs="Segoe UI"/>
          <w:i/>
          <w:color w:val="0070C0"/>
          <w:sz w:val="22"/>
          <w:szCs w:val="22"/>
        </w:rPr>
        <w:t>.</w:t>
      </w:r>
      <w:r w:rsidR="004E6339" w:rsidRPr="00840EF8">
        <w:rPr>
          <w:rFonts w:ascii="Segoe UI" w:hAnsi="Segoe UI" w:cs="Segoe UI"/>
          <w:color w:val="0070C0"/>
          <w:sz w:val="22"/>
          <w:szCs w:val="22"/>
        </w:rPr>
        <w:t xml:space="preserve">  If assurance is not obtained, permission to work with our children or use our </w:t>
      </w:r>
      <w:r w:rsidRPr="00840EF8">
        <w:rPr>
          <w:rFonts w:ascii="Segoe UI" w:hAnsi="Segoe UI" w:cs="Segoe UI"/>
          <w:color w:val="0070C0"/>
          <w:sz w:val="22"/>
          <w:szCs w:val="22"/>
        </w:rPr>
        <w:tab/>
      </w:r>
      <w:r w:rsidR="004E6339" w:rsidRPr="00840EF8">
        <w:rPr>
          <w:rFonts w:ascii="Segoe UI" w:hAnsi="Segoe UI" w:cs="Segoe UI"/>
          <w:color w:val="0070C0"/>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Pr="00B803AF" w:rsidRDefault="00B80C13"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4FDA7ED6" w:rsidR="00B80C13" w:rsidRPr="00B803AF" w:rsidRDefault="00B803AF" w:rsidP="002218F1">
      <w:pPr>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are expected to be aware of the signs and symptoms of </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614E2174" w:rsidR="00B80C13" w:rsidRPr="00840EF8" w:rsidRDefault="00B803AF" w:rsidP="002218F1">
      <w:pPr>
        <w:rPr>
          <w:rFonts w:ascii="Segoe UI" w:hAnsi="Segoe UI" w:cs="Segoe UI"/>
          <w:color w:val="0070C0"/>
          <w:sz w:val="22"/>
          <w:szCs w:val="22"/>
        </w:rPr>
      </w:pPr>
      <w:r w:rsidRPr="00840EF8">
        <w:rPr>
          <w:rFonts w:ascii="Segoe UI" w:hAnsi="Segoe UI" w:cs="Segoe UI"/>
          <w:color w:val="0070C0"/>
          <w:sz w:val="22"/>
          <w:szCs w:val="22"/>
        </w:rPr>
        <w:t>10.2.</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Our DSL undergoes training to provide them with the knowledge and skills required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to carry </w:t>
      </w:r>
      <w:r w:rsidRPr="00840EF8">
        <w:rPr>
          <w:rFonts w:ascii="Segoe UI" w:hAnsi="Segoe UI" w:cs="Segoe UI"/>
          <w:color w:val="0070C0"/>
          <w:sz w:val="22"/>
          <w:szCs w:val="22"/>
        </w:rPr>
        <w:t>o</w:t>
      </w:r>
      <w:r w:rsidR="00B80C13" w:rsidRPr="00840EF8">
        <w:rPr>
          <w:rFonts w:ascii="Segoe UI" w:hAnsi="Segoe UI" w:cs="Segoe UI"/>
          <w:color w:val="0070C0"/>
          <w:sz w:val="22"/>
          <w:szCs w:val="22"/>
        </w:rPr>
        <w:t xml:space="preserve">ut their role. Our DSL and any members of our DSL team undergo their DSL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training every 2 </w:t>
      </w:r>
      <w:r w:rsidRPr="00840EF8">
        <w:rPr>
          <w:rFonts w:ascii="Segoe UI" w:hAnsi="Segoe UI" w:cs="Segoe UI"/>
          <w:color w:val="0070C0"/>
          <w:sz w:val="22"/>
          <w:szCs w:val="22"/>
        </w:rPr>
        <w:t>y</w:t>
      </w:r>
      <w:r w:rsidR="00B80C13" w:rsidRPr="00840EF8">
        <w:rPr>
          <w:rFonts w:ascii="Segoe UI" w:hAnsi="Segoe UI" w:cs="Segoe UI"/>
          <w:color w:val="0070C0"/>
          <w:sz w:val="22"/>
          <w:szCs w:val="22"/>
        </w:rPr>
        <w:t>ears to fulfil their role.</w:t>
      </w:r>
    </w:p>
    <w:p w14:paraId="55666470" w14:textId="77777777" w:rsidR="00B80C13" w:rsidRPr="00B803AF" w:rsidRDefault="00B80C13" w:rsidP="002218F1">
      <w:pPr>
        <w:rPr>
          <w:rFonts w:ascii="Segoe UI" w:hAnsi="Segoe UI" w:cs="Segoe UI"/>
          <w:color w:val="000000"/>
          <w:sz w:val="22"/>
          <w:szCs w:val="22"/>
        </w:rPr>
      </w:pPr>
    </w:p>
    <w:p w14:paraId="6397BA0D" w14:textId="77777777" w:rsidR="007D5ABC" w:rsidRDefault="00B803AF" w:rsidP="00D05FC7">
      <w:pPr>
        <w:rPr>
          <w:rFonts w:ascii="Segoe UI" w:hAnsi="Segoe UI" w:cs="Segoe UI"/>
          <w:color w:val="000000"/>
          <w:sz w:val="22"/>
          <w:szCs w:val="22"/>
        </w:rPr>
      </w:pPr>
      <w:r>
        <w:rPr>
          <w:rFonts w:ascii="Segoe UI" w:hAnsi="Segoe UI" w:cs="Segoe UI"/>
          <w:color w:val="000000"/>
          <w:sz w:val="22"/>
          <w:szCs w:val="22"/>
        </w:rPr>
        <w:t>10.3.</w:t>
      </w:r>
      <w:r>
        <w:rPr>
          <w:rFonts w:ascii="Segoe UI" w:hAnsi="Segoe UI" w:cs="Segoe UI"/>
          <w:color w:val="000000"/>
          <w:sz w:val="22"/>
          <w:szCs w:val="22"/>
        </w:rPr>
        <w:tab/>
      </w:r>
      <w:r w:rsidR="00D05FC7">
        <w:rPr>
          <w:rFonts w:ascii="Segoe UI" w:hAnsi="Segoe UI" w:cs="Segoe UI"/>
          <w:color w:val="000000"/>
          <w:sz w:val="22"/>
          <w:szCs w:val="22"/>
        </w:rPr>
        <w:t>In our school, all staff receive appropriate safeguarding t</w:t>
      </w:r>
      <w:r w:rsidR="00B80C13" w:rsidRPr="00B803AF">
        <w:rPr>
          <w:rFonts w:ascii="Segoe UI" w:hAnsi="Segoe UI" w:cs="Segoe UI"/>
          <w:color w:val="000000"/>
          <w:sz w:val="22"/>
          <w:szCs w:val="22"/>
        </w:rPr>
        <w:t xml:space="preserve">raining </w:t>
      </w:r>
      <w:r w:rsidR="00D05FC7">
        <w:rPr>
          <w:rFonts w:ascii="Segoe UI" w:hAnsi="Segoe UI" w:cs="Segoe UI"/>
          <w:color w:val="000000"/>
          <w:sz w:val="22"/>
          <w:szCs w:val="22"/>
        </w:rPr>
        <w:t xml:space="preserve">at induction and is </w:t>
      </w:r>
    </w:p>
    <w:p w14:paraId="542810C0" w14:textId="23DED6A6" w:rsidR="00B80C13" w:rsidRPr="00B803AF" w:rsidRDefault="007D5ABC" w:rsidP="00D05FC7">
      <w:pPr>
        <w:rPr>
          <w:rFonts w:ascii="Segoe UI" w:hAnsi="Segoe UI" w:cs="Segoe UI"/>
          <w:b/>
          <w:bCs/>
          <w:i/>
          <w:iCs/>
          <w:color w:val="FF0000"/>
          <w:sz w:val="22"/>
          <w:szCs w:val="22"/>
        </w:rPr>
      </w:pPr>
      <w:r>
        <w:rPr>
          <w:rFonts w:ascii="Segoe UI" w:hAnsi="Segoe UI" w:cs="Segoe UI"/>
          <w:color w:val="000000"/>
          <w:sz w:val="22"/>
          <w:szCs w:val="22"/>
        </w:rPr>
        <w:t xml:space="preserve">            </w:t>
      </w:r>
      <w:r w:rsidR="00D05FC7">
        <w:rPr>
          <w:rFonts w:ascii="Segoe UI" w:hAnsi="Segoe UI" w:cs="Segoe UI"/>
          <w:color w:val="000000"/>
          <w:sz w:val="22"/>
          <w:szCs w:val="22"/>
        </w:rPr>
        <w:t>updated at least annually.</w:t>
      </w:r>
    </w:p>
    <w:p w14:paraId="20177D74" w14:textId="77777777" w:rsidR="00B80C13" w:rsidRPr="00FF56F5" w:rsidRDefault="00B80C13" w:rsidP="002218F1">
      <w:pPr>
        <w:rPr>
          <w:rFonts w:ascii="Segoe UI" w:hAnsi="Segoe UI" w:cs="Segoe UI"/>
          <w:color w:val="00B0F0"/>
          <w:sz w:val="22"/>
          <w:szCs w:val="22"/>
        </w:rPr>
      </w:pPr>
    </w:p>
    <w:p w14:paraId="31E7EF5F" w14:textId="09A44D07" w:rsidR="00802D54" w:rsidRPr="00840EF8" w:rsidRDefault="00B803AF" w:rsidP="00802D54">
      <w:pPr>
        <w:rPr>
          <w:rFonts w:ascii="Segoe UI" w:hAnsi="Segoe UI" w:cs="Segoe UI"/>
          <w:color w:val="0070C0"/>
          <w:sz w:val="22"/>
          <w:szCs w:val="22"/>
        </w:rPr>
      </w:pPr>
      <w:r w:rsidRPr="00840EF8">
        <w:rPr>
          <w:rFonts w:ascii="Segoe UI" w:hAnsi="Segoe UI" w:cs="Segoe UI"/>
          <w:color w:val="0070C0"/>
          <w:sz w:val="22"/>
          <w:szCs w:val="22"/>
        </w:rPr>
        <w:t>10.4.</w:t>
      </w:r>
      <w:r w:rsidRPr="00840EF8">
        <w:rPr>
          <w:rFonts w:ascii="Segoe UI" w:hAnsi="Segoe UI" w:cs="Segoe UI"/>
          <w:color w:val="0070C0"/>
          <w:sz w:val="22"/>
          <w:szCs w:val="22"/>
        </w:rPr>
        <w:tab/>
      </w:r>
      <w:r w:rsidR="00802D54" w:rsidRPr="00840EF8">
        <w:rPr>
          <w:rFonts w:ascii="Segoe UI" w:hAnsi="Segoe UI" w:cs="Segoe UI"/>
          <w:color w:val="0070C0"/>
          <w:sz w:val="22"/>
          <w:szCs w:val="22"/>
        </w:rPr>
        <w:t xml:space="preserve">Separate training is provided to all new staff on appointment as part of their </w:t>
      </w:r>
      <w:r w:rsidR="00802D54" w:rsidRPr="00840EF8">
        <w:rPr>
          <w:rFonts w:ascii="Segoe UI" w:hAnsi="Segoe UI" w:cs="Segoe UI"/>
          <w:color w:val="0070C0"/>
          <w:sz w:val="22"/>
          <w:szCs w:val="22"/>
        </w:rPr>
        <w:tab/>
        <w:t>induction process includ</w:t>
      </w:r>
      <w:r w:rsidR="00413D76" w:rsidRPr="00840EF8">
        <w:rPr>
          <w:rFonts w:ascii="Segoe UI" w:hAnsi="Segoe UI" w:cs="Segoe UI"/>
          <w:color w:val="0070C0"/>
          <w:sz w:val="22"/>
          <w:szCs w:val="22"/>
        </w:rPr>
        <w:t>ing</w:t>
      </w:r>
      <w:r w:rsidR="00802D54" w:rsidRPr="00840EF8">
        <w:rPr>
          <w:rFonts w:ascii="Segoe UI" w:hAnsi="Segoe UI" w:cs="Segoe UI"/>
          <w:color w:val="0070C0"/>
          <w:sz w:val="22"/>
          <w:szCs w:val="22"/>
        </w:rPr>
        <w:t xml:space="preserve"> online safety which, amongst other</w:t>
      </w:r>
    </w:p>
    <w:p w14:paraId="40348D9A" w14:textId="32030DD7" w:rsidR="00B80C13" w:rsidRPr="00840EF8" w:rsidRDefault="00802D54" w:rsidP="00802D54">
      <w:pPr>
        <w:ind w:left="720"/>
        <w:rPr>
          <w:rFonts w:ascii="Segoe UI" w:hAnsi="Segoe UI" w:cs="Segoe UI"/>
          <w:color w:val="0070C0"/>
          <w:sz w:val="22"/>
          <w:szCs w:val="22"/>
        </w:rPr>
      </w:pPr>
      <w:r w:rsidRPr="00840EF8">
        <w:rPr>
          <w:rFonts w:ascii="Segoe UI" w:hAnsi="Segoe UI" w:cs="Segoe UI"/>
          <w:color w:val="0070C0"/>
          <w:sz w:val="22"/>
          <w:szCs w:val="22"/>
        </w:rPr>
        <w:t xml:space="preserve">things, includes an understanding of the expectations, applicable </w:t>
      </w:r>
      <w:r w:rsidR="00413D76" w:rsidRPr="00840EF8">
        <w:rPr>
          <w:rFonts w:ascii="Segoe UI" w:hAnsi="Segoe UI" w:cs="Segoe UI"/>
          <w:color w:val="0070C0"/>
          <w:sz w:val="22"/>
          <w:szCs w:val="22"/>
        </w:rPr>
        <w:t>roles</w:t>
      </w:r>
      <w:r w:rsidRPr="00840EF8">
        <w:rPr>
          <w:rFonts w:ascii="Segoe UI" w:hAnsi="Segoe UI" w:cs="Segoe UI"/>
          <w:color w:val="0070C0"/>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77777777" w:rsidR="00261D77" w:rsidRPr="00261D77" w:rsidRDefault="00261D77" w:rsidP="00261D77">
      <w:pPr>
        <w:pStyle w:val="Default"/>
        <w:rPr>
          <w:rFonts w:ascii="Segoe UI" w:hAnsi="Segoe UI" w:cs="Segoe UI"/>
          <w:sz w:val="22"/>
          <w:szCs w:val="22"/>
        </w:rPr>
      </w:pPr>
      <w:r>
        <w:rPr>
          <w:rFonts w:ascii="Segoe UI" w:hAnsi="Segoe UI" w:cs="Segoe UI"/>
          <w:sz w:val="22"/>
          <w:szCs w:val="22"/>
        </w:rPr>
        <w:t>10.5.</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should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1850C1F3"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and procedures in place in schools and colleges are effective and support the</w:t>
      </w:r>
    </w:p>
    <w:p w14:paraId="7935818D" w14:textId="2BAF7933" w:rsidR="00261D77" w:rsidRPr="00B803AF" w:rsidRDefault="00261D77" w:rsidP="00261D77">
      <w:pPr>
        <w:pStyle w:val="Default"/>
        <w:ind w:left="705"/>
        <w:rPr>
          <w:rFonts w:ascii="Segoe UI" w:hAnsi="Segoe UI" w:cs="Segoe UI"/>
          <w:sz w:val="22"/>
          <w:szCs w:val="22"/>
        </w:rPr>
      </w:pPr>
      <w:r w:rsidRPr="00261D77">
        <w:rPr>
          <w:rFonts w:ascii="Segoe UI" w:hAnsi="Segoe UI" w:cs="Segoe UI"/>
          <w:sz w:val="22"/>
          <w:szCs w:val="22"/>
        </w:rPr>
        <w:t>delivery of a robust whole school approach to safeguarding. Their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6D92FAC0"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They will be given the opportunity to take part in whole-school training if it takes place during their period of work for the school.  </w:t>
      </w:r>
    </w:p>
    <w:p w14:paraId="744EBBF4" w14:textId="77777777" w:rsidR="00FC728F" w:rsidRPr="00B803AF" w:rsidRDefault="00FC728F" w:rsidP="002218F1">
      <w:pPr>
        <w:ind w:right="-759"/>
        <w:rPr>
          <w:rFonts w:ascii="Segoe UI" w:hAnsi="Segoe UI" w:cs="Segoe UI"/>
          <w:color w:val="000000"/>
          <w:sz w:val="22"/>
          <w:szCs w:val="22"/>
        </w:rPr>
      </w:pPr>
    </w:p>
    <w:p w14:paraId="194DFA96" w14:textId="1A267799"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7</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provide briefings to the school 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 xml:space="preserve">Safeguarding Practice Reviews (CSPR’s) in line with Working Together 2018. These will occur annually or </w:t>
      </w:r>
      <w:r w:rsidR="00FC728F" w:rsidRPr="00B803AF">
        <w:rPr>
          <w:rFonts w:ascii="Segoe UI" w:hAnsi="Segoe UI" w:cs="Segoe UI"/>
          <w:color w:val="000000"/>
          <w:sz w:val="22"/>
          <w:szCs w:val="22"/>
        </w:rPr>
        <w:lastRenderedPageBreak/>
        <w:t>more frequently when necessary</w:t>
      </w:r>
      <w:r w:rsidR="00802D54" w:rsidRPr="00802D54">
        <w:t xml:space="preserve"> </w:t>
      </w:r>
      <w:r w:rsidR="00802D54" w:rsidRPr="00840EF8">
        <w:rPr>
          <w:rFonts w:ascii="Segoe UI" w:hAnsi="Segoe UI" w:cs="Segoe UI"/>
          <w:color w:val="0070C0"/>
          <w:sz w:val="22"/>
          <w:szCs w:val="22"/>
        </w:rPr>
        <w:t>and will include safeguarding and child protection updates such as online safety (for example, via emails, e-bulletins and staff meetings), to provide them with the skills and knowledge to 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654A1EB6"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61D77">
        <w:rPr>
          <w:rFonts w:ascii="Segoe UI" w:hAnsi="Segoe UI" w:cs="Segoe UI"/>
          <w:bCs/>
          <w:color w:val="000000"/>
          <w:sz w:val="22"/>
          <w:szCs w:val="22"/>
        </w:rPr>
        <w:t>8</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Pr="00B803AF" w:rsidRDefault="00261D77"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50DB4249" w14:textId="4D454C21" w:rsidR="00D1519F" w:rsidRPr="00B803AF" w:rsidRDefault="00053109" w:rsidP="002218F1">
      <w:pPr>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w:t>
      </w:r>
      <w:r>
        <w:rPr>
          <w:rFonts w:ascii="Segoe UI" w:hAnsi="Segoe UI" w:cs="Segoe UI"/>
          <w:sz w:val="22"/>
          <w:szCs w:val="22"/>
        </w:rPr>
        <w:tab/>
      </w:r>
      <w:r w:rsidR="00D1519F" w:rsidRPr="00B803AF">
        <w:rPr>
          <w:rFonts w:ascii="Segoe UI" w:hAnsi="Segoe UI" w:cs="Segoe UI"/>
          <w:sz w:val="22"/>
          <w:szCs w:val="22"/>
        </w:rPr>
        <w:t xml:space="preserve">the process when there is a concern that safeguarding issues have not been reported </w:t>
      </w:r>
      <w:r>
        <w:rPr>
          <w:rFonts w:ascii="Segoe UI" w:hAnsi="Segoe UI" w:cs="Segoe UI"/>
          <w:sz w:val="22"/>
          <w:szCs w:val="22"/>
        </w:rPr>
        <w:tab/>
      </w:r>
      <w:r w:rsidR="00D1519F" w:rsidRPr="00B803AF">
        <w:rPr>
          <w:rFonts w:ascii="Segoe UI" w:hAnsi="Segoe UI" w:cs="Segoe UI"/>
          <w:sz w:val="22"/>
          <w:szCs w:val="22"/>
        </w:rPr>
        <w:t xml:space="preserve">or followed correctly. </w:t>
      </w:r>
    </w:p>
    <w:p w14:paraId="068AC4D0" w14:textId="77777777" w:rsidR="00D1519F" w:rsidRPr="00B803AF" w:rsidRDefault="00D1519F" w:rsidP="002218F1">
      <w:pPr>
        <w:rPr>
          <w:rFonts w:ascii="Segoe UI" w:hAnsi="Segoe UI" w:cs="Segoe UI"/>
          <w:sz w:val="22"/>
          <w:szCs w:val="22"/>
        </w:rPr>
      </w:pPr>
    </w:p>
    <w:p w14:paraId="14AD0E52" w14:textId="4EBC1DBB"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This does not replace the whistleblowing policy and should be read in conjunction </w:t>
      </w:r>
      <w:r>
        <w:rPr>
          <w:rFonts w:ascii="Segoe UI" w:hAnsi="Segoe UI" w:cs="Segoe UI"/>
          <w:sz w:val="22"/>
          <w:szCs w:val="22"/>
        </w:rPr>
        <w:tab/>
      </w:r>
      <w:r w:rsidR="00D1519F" w:rsidRPr="00B803AF">
        <w:rPr>
          <w:rFonts w:ascii="Segoe UI" w:hAnsi="Segoe UI" w:cs="Segoe UI"/>
          <w:sz w:val="22"/>
          <w:szCs w:val="22"/>
        </w:rPr>
        <w:t xml:space="preserve">with the school policy. </w:t>
      </w:r>
    </w:p>
    <w:p w14:paraId="4E0B2074" w14:textId="77777777" w:rsidR="00D1519F" w:rsidRPr="00B803AF" w:rsidRDefault="00D1519F" w:rsidP="002218F1">
      <w:pPr>
        <w:rPr>
          <w:rFonts w:ascii="Segoe UI" w:hAnsi="Segoe UI" w:cs="Segoe UI"/>
          <w:sz w:val="22"/>
          <w:szCs w:val="22"/>
        </w:rPr>
      </w:pPr>
    </w:p>
    <w:p w14:paraId="1BE8D29E" w14:textId="7C414F33" w:rsidR="00D1519F" w:rsidRPr="00B803AF" w:rsidRDefault="00053109" w:rsidP="002218F1">
      <w:pPr>
        <w:rPr>
          <w:rFonts w:ascii="Segoe UI" w:hAnsi="Segoe UI" w:cs="Segoe UI"/>
          <w:sz w:val="22"/>
          <w:szCs w:val="22"/>
        </w:rPr>
      </w:pPr>
      <w:r>
        <w:rPr>
          <w:rFonts w:ascii="Segoe UI" w:hAnsi="Segoe UI" w:cs="Segoe UI"/>
          <w:b/>
          <w:bCs/>
          <w:sz w:val="22"/>
          <w:szCs w:val="22"/>
        </w:rPr>
        <w:tab/>
      </w:r>
      <w:r w:rsidR="00D1519F" w:rsidRPr="000B51D6">
        <w:rPr>
          <w:rFonts w:ascii="Segoe UI" w:hAnsi="Segoe UI" w:cs="Segoe UI"/>
          <w:sz w:val="22"/>
          <w:szCs w:val="22"/>
        </w:rPr>
        <w:t>Whistleblowing</w:t>
      </w:r>
      <w:r w:rsidR="00D1519F" w:rsidRPr="00B803AF">
        <w:rPr>
          <w:rFonts w:ascii="Segoe UI" w:hAnsi="Segoe UI" w:cs="Segoe UI"/>
          <w:sz w:val="22"/>
          <w:szCs w:val="22"/>
        </w:rPr>
        <w:t xml:space="preserve"> is a term that is used when staff want to report a concern within </w:t>
      </w:r>
      <w:r>
        <w:rPr>
          <w:rFonts w:ascii="Segoe UI" w:hAnsi="Segoe UI" w:cs="Segoe UI"/>
          <w:sz w:val="22"/>
          <w:szCs w:val="22"/>
        </w:rPr>
        <w:tab/>
      </w:r>
      <w:r w:rsidR="00D1519F" w:rsidRPr="00B803AF">
        <w:rPr>
          <w:rFonts w:ascii="Segoe UI" w:hAnsi="Segoe UI" w:cs="Segoe UI"/>
          <w:sz w:val="22"/>
          <w:szCs w:val="22"/>
        </w:rPr>
        <w:t xml:space="preserve">their organisation that involves their manager or a person senior to them in the </w:t>
      </w:r>
      <w:r>
        <w:rPr>
          <w:rFonts w:ascii="Segoe UI" w:hAnsi="Segoe UI" w:cs="Segoe UI"/>
          <w:sz w:val="22"/>
          <w:szCs w:val="22"/>
        </w:rPr>
        <w:tab/>
      </w:r>
      <w:r w:rsidR="00D1519F" w:rsidRPr="00B803AF">
        <w:rPr>
          <w:rFonts w:ascii="Segoe UI" w:hAnsi="Segoe UI" w:cs="Segoe UI"/>
          <w:sz w:val="22"/>
          <w:szCs w:val="22"/>
        </w:rPr>
        <w:t xml:space="preserve">organisation which may prevent them from following the normal reporting systems. </w:t>
      </w:r>
    </w:p>
    <w:p w14:paraId="4DE4AE05" w14:textId="77777777" w:rsidR="00D1519F" w:rsidRPr="00B803AF" w:rsidRDefault="00D1519F" w:rsidP="002218F1">
      <w:pPr>
        <w:rPr>
          <w:rFonts w:ascii="Segoe UI" w:hAnsi="Segoe UI" w:cs="Segoe UI"/>
          <w:sz w:val="22"/>
          <w:szCs w:val="22"/>
        </w:rPr>
      </w:pPr>
    </w:p>
    <w:p w14:paraId="58F4DF9D" w14:textId="5826F495"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There are a limited number of areas that can be called Whistleblowing and the policy </w:t>
      </w:r>
      <w:r>
        <w:rPr>
          <w:rFonts w:ascii="Segoe UI" w:hAnsi="Segoe UI" w:cs="Segoe UI"/>
          <w:sz w:val="22"/>
          <w:szCs w:val="22"/>
        </w:rPr>
        <w:tab/>
      </w:r>
      <w:r w:rsidR="00D1519F" w:rsidRPr="00B803AF">
        <w:rPr>
          <w:rFonts w:ascii="Segoe UI" w:hAnsi="Segoe UI" w:cs="Segoe UI"/>
          <w:sz w:val="22"/>
          <w:szCs w:val="22"/>
        </w:rPr>
        <w:t xml:space="preserve">protects staff from being punished for raising concerns. </w:t>
      </w:r>
    </w:p>
    <w:p w14:paraId="45337628" w14:textId="77777777" w:rsidR="00D1519F" w:rsidRPr="00B803AF" w:rsidRDefault="00D1519F" w:rsidP="002218F1">
      <w:pPr>
        <w:rPr>
          <w:rFonts w:ascii="Segoe UI" w:hAnsi="Segoe UI" w:cs="Segoe UI"/>
          <w:sz w:val="22"/>
          <w:szCs w:val="22"/>
        </w:rPr>
      </w:pPr>
    </w:p>
    <w:p w14:paraId="6248BA7D" w14:textId="650AF108" w:rsidR="00D1519F" w:rsidRPr="00B803AF" w:rsidRDefault="00485CC2" w:rsidP="004E38C4">
      <w:pPr>
        <w:ind w:left="720"/>
        <w:rPr>
          <w:rFonts w:ascii="Segoe UI" w:hAnsi="Segoe UI" w:cs="Segoe UI"/>
          <w:sz w:val="22"/>
          <w:szCs w:val="22"/>
        </w:rPr>
      </w:pPr>
      <w:r>
        <w:rPr>
          <w:rFonts w:ascii="Segoe UI" w:hAnsi="Segoe UI" w:cs="Segoe UI"/>
          <w:sz w:val="22"/>
          <w:szCs w:val="22"/>
        </w:rPr>
        <w:t>The</w:t>
      </w:r>
      <w:r w:rsidR="00D1519F" w:rsidRPr="00B803AF">
        <w:rPr>
          <w:rFonts w:ascii="Segoe UI" w:hAnsi="Segoe UI" w:cs="Segoe UI"/>
          <w:sz w:val="22"/>
          <w:szCs w:val="22"/>
        </w:rPr>
        <w:t xml:space="preserve"> </w:t>
      </w:r>
      <w:r>
        <w:rPr>
          <w:rFonts w:ascii="Segoe UI" w:hAnsi="Segoe UI" w:cs="Segoe UI"/>
          <w:sz w:val="22"/>
          <w:szCs w:val="22"/>
        </w:rPr>
        <w:t>H</w:t>
      </w:r>
      <w:r w:rsidR="00D1519F" w:rsidRPr="00B803AF">
        <w:rPr>
          <w:rFonts w:ascii="Segoe UI" w:hAnsi="Segoe UI" w:cs="Segoe UI"/>
          <w:sz w:val="22"/>
          <w:szCs w:val="22"/>
        </w:rPr>
        <w:t>eadteacher</w:t>
      </w:r>
      <w:r w:rsidR="00D1519F" w:rsidRPr="00B803AF">
        <w:rPr>
          <w:rFonts w:ascii="Segoe UI" w:hAnsi="Segoe UI" w:cs="Segoe UI"/>
          <w:color w:val="FF0000"/>
          <w:sz w:val="22"/>
          <w:szCs w:val="22"/>
        </w:rPr>
        <w:t xml:space="preserve"> </w:t>
      </w:r>
      <w:r w:rsidR="00D1519F" w:rsidRPr="00B803AF">
        <w:rPr>
          <w:rFonts w:ascii="Segoe UI" w:hAnsi="Segoe UI" w:cs="Segoe UI"/>
          <w:sz w:val="22"/>
          <w:szCs w:val="22"/>
        </w:rPr>
        <w:t xml:space="preserve">is responsible for all staff. If you are concerned that any member of staff within the school is not following safeguarding processes or </w:t>
      </w:r>
      <w:r w:rsidR="004436C7">
        <w:rPr>
          <w:rFonts w:ascii="Segoe UI" w:hAnsi="Segoe UI" w:cs="Segoe UI"/>
          <w:sz w:val="22"/>
          <w:szCs w:val="22"/>
        </w:rPr>
        <w:t xml:space="preserve">is </w:t>
      </w:r>
      <w:r w:rsidR="00D1519F" w:rsidRPr="00B803AF">
        <w:rPr>
          <w:rFonts w:ascii="Segoe UI" w:hAnsi="Segoe UI" w:cs="Segoe UI"/>
          <w:sz w:val="22"/>
          <w:szCs w:val="22"/>
        </w:rPr>
        <w:t xml:space="preserve">behaving in a way that is placing children at risk you should, in the first place, make the headteacher aware. </w:t>
      </w:r>
    </w:p>
    <w:p w14:paraId="1B274513" w14:textId="77777777" w:rsidR="00D1519F" w:rsidRPr="00B803AF" w:rsidRDefault="00D1519F" w:rsidP="002218F1">
      <w:pPr>
        <w:rPr>
          <w:rFonts w:ascii="Segoe UI" w:hAnsi="Segoe UI" w:cs="Segoe UI"/>
          <w:b/>
          <w:bCs/>
          <w:sz w:val="22"/>
          <w:szCs w:val="22"/>
          <w:u w:val="single"/>
        </w:rPr>
      </w:pPr>
    </w:p>
    <w:p w14:paraId="4C91A073" w14:textId="55507161" w:rsidR="00D1519F" w:rsidRPr="00B803AF" w:rsidRDefault="00D1519F" w:rsidP="004E38C4">
      <w:pPr>
        <w:ind w:left="720"/>
        <w:rPr>
          <w:rFonts w:ascii="Segoe UI" w:hAnsi="Segoe UI" w:cs="Segoe UI"/>
          <w:b/>
          <w:bCs/>
          <w:i/>
          <w:iCs/>
          <w:sz w:val="22"/>
          <w:szCs w:val="22"/>
        </w:rPr>
      </w:pPr>
      <w:r w:rsidRPr="00B803AF">
        <w:rPr>
          <w:rFonts w:ascii="Segoe UI" w:hAnsi="Segoe UI" w:cs="Segoe UI"/>
          <w:sz w:val="22"/>
          <w:szCs w:val="22"/>
        </w:rPr>
        <w:t xml:space="preserve">If your concern is about the headteacher, you should raise this with our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6EFFB08C" w14:textId="6F28C4FF"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26"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Pr>
          <w:rFonts w:ascii="Segoe UI" w:hAnsi="Segoe UI" w:cs="Segoe UI"/>
          <w:sz w:val="22"/>
          <w:szCs w:val="22"/>
        </w:rPr>
        <w:tab/>
      </w:r>
      <w:r w:rsidR="00D1519F" w:rsidRPr="00B803AF">
        <w:rPr>
          <w:rFonts w:ascii="Segoe UI" w:hAnsi="Segoe UI" w:cs="Segoe UI"/>
          <w:sz w:val="22"/>
          <w:szCs w:val="22"/>
        </w:rPr>
        <w:t xml:space="preserve">for national organisations or make contact with Oxfordshire County Council. </w:t>
      </w:r>
    </w:p>
    <w:p w14:paraId="6224EECE" w14:textId="77777777" w:rsidR="00D1519F" w:rsidRPr="00B803AF" w:rsidRDefault="00D1519F" w:rsidP="002218F1">
      <w:pPr>
        <w:rPr>
          <w:rFonts w:ascii="Segoe UI" w:hAnsi="Segoe UI" w:cs="Segoe UI"/>
          <w:sz w:val="22"/>
          <w:szCs w:val="22"/>
        </w:rPr>
      </w:pPr>
    </w:p>
    <w:p w14:paraId="3DEA5018" w14:textId="54B184BA"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believe that a member of the school staff is harming a child (an allegation) and </w:t>
      </w:r>
      <w:r>
        <w:rPr>
          <w:rFonts w:ascii="Segoe UI" w:hAnsi="Segoe UI" w:cs="Segoe UI"/>
          <w:sz w:val="22"/>
          <w:szCs w:val="22"/>
        </w:rPr>
        <w:tab/>
      </w:r>
      <w:r w:rsidR="00D1519F" w:rsidRPr="00B803AF">
        <w:rPr>
          <w:rFonts w:ascii="Segoe UI" w:hAnsi="Segoe UI" w:cs="Segoe UI"/>
          <w:sz w:val="22"/>
          <w:szCs w:val="22"/>
        </w:rPr>
        <w:t xml:space="preserve">this has been reported to the headteacher and no / insufficient action has been </w:t>
      </w:r>
      <w:r>
        <w:rPr>
          <w:rFonts w:ascii="Segoe UI" w:hAnsi="Segoe UI" w:cs="Segoe UI"/>
          <w:sz w:val="22"/>
          <w:szCs w:val="22"/>
        </w:rPr>
        <w:tab/>
      </w:r>
      <w:r w:rsidR="00D1519F" w:rsidRPr="00B803AF">
        <w:rPr>
          <w:rFonts w:ascii="Segoe UI" w:hAnsi="Segoe UI" w:cs="Segoe UI"/>
          <w:sz w:val="22"/>
          <w:szCs w:val="22"/>
        </w:rPr>
        <w:t xml:space="preserve">taken, or the member of staff you have concerns about is the headteacher, then you </w:t>
      </w:r>
      <w:r>
        <w:rPr>
          <w:rFonts w:ascii="Segoe UI" w:hAnsi="Segoe UI" w:cs="Segoe UI"/>
          <w:sz w:val="22"/>
          <w:szCs w:val="22"/>
        </w:rPr>
        <w:tab/>
      </w:r>
      <w:r w:rsidR="00D1519F" w:rsidRPr="00B803AF">
        <w:rPr>
          <w:rFonts w:ascii="Segoe UI" w:hAnsi="Segoe UI" w:cs="Segoe UI"/>
          <w:sz w:val="22"/>
          <w:szCs w:val="22"/>
        </w:rPr>
        <w:t xml:space="preserve">are able to contact the Designated Officers team (LADO) on 01865 810603 </w:t>
      </w:r>
      <w:r>
        <w:rPr>
          <w:rFonts w:ascii="Segoe UI" w:hAnsi="Segoe UI" w:cs="Segoe UI"/>
          <w:sz w:val="22"/>
          <w:szCs w:val="22"/>
        </w:rPr>
        <w:t xml:space="preserve">or email </w:t>
      </w:r>
      <w:r>
        <w:rPr>
          <w:rFonts w:ascii="Segoe UI" w:hAnsi="Segoe UI" w:cs="Segoe UI"/>
          <w:sz w:val="22"/>
          <w:szCs w:val="22"/>
        </w:rPr>
        <w:tab/>
      </w:r>
      <w:hyperlink r:id="rId27" w:history="1">
        <w:r w:rsidRPr="00D0754D">
          <w:rPr>
            <w:rStyle w:val="Hyperlink"/>
            <w:rFonts w:ascii="Segoe UI" w:hAnsi="Segoe UI" w:cs="Segoe UI"/>
            <w:sz w:val="22"/>
            <w:szCs w:val="22"/>
          </w:rPr>
          <w:t>lado.safeguardingchildren@oxfordshire.gov.uk</w:t>
        </w:r>
      </w:hyperlink>
      <w:r>
        <w:rPr>
          <w:rFonts w:ascii="Segoe UI" w:hAnsi="Segoe UI" w:cs="Segoe UI"/>
          <w:sz w:val="22"/>
          <w:szCs w:val="22"/>
        </w:rPr>
        <w:t xml:space="preserve"> </w:t>
      </w:r>
    </w:p>
    <w:p w14:paraId="610F7AD7" w14:textId="77777777" w:rsidR="00D1519F" w:rsidRPr="00B803AF" w:rsidRDefault="00D1519F" w:rsidP="002218F1">
      <w:pPr>
        <w:rPr>
          <w:rFonts w:ascii="Segoe UI" w:hAnsi="Segoe UI" w:cs="Segoe UI"/>
          <w:sz w:val="22"/>
          <w:szCs w:val="22"/>
        </w:rPr>
      </w:pPr>
    </w:p>
    <w:p w14:paraId="29E866F1" w14:textId="1AE6B73E" w:rsidR="00D1519F" w:rsidRPr="00B803AF" w:rsidRDefault="00053109" w:rsidP="002218F1">
      <w:pPr>
        <w:rPr>
          <w:rFonts w:ascii="Segoe UI" w:hAnsi="Segoe UI" w:cs="Segoe UI"/>
          <w:b/>
          <w:bCs/>
          <w:color w:val="333333"/>
          <w:sz w:val="22"/>
          <w:szCs w:val="22"/>
          <w:lang w:val="en"/>
        </w:rPr>
      </w:pPr>
      <w:r>
        <w:rPr>
          <w:rFonts w:ascii="Segoe UI" w:hAnsi="Segoe UI" w:cs="Segoe UI"/>
          <w:sz w:val="22"/>
          <w:szCs w:val="22"/>
        </w:rPr>
        <w:tab/>
      </w:r>
      <w:r w:rsidR="00D1519F" w:rsidRPr="00B803AF">
        <w:rPr>
          <w:rFonts w:ascii="Segoe UI" w:hAnsi="Segoe UI" w:cs="Segoe UI"/>
          <w:sz w:val="22"/>
          <w:szCs w:val="22"/>
        </w:rPr>
        <w:t xml:space="preserve">If you believe that a child is being abused by individuals outside the school, you can </w:t>
      </w:r>
      <w:r>
        <w:rPr>
          <w:rFonts w:ascii="Segoe UI" w:hAnsi="Segoe UI" w:cs="Segoe UI"/>
          <w:sz w:val="22"/>
          <w:szCs w:val="22"/>
        </w:rPr>
        <w:tab/>
      </w:r>
      <w:r w:rsidR="00D1519F" w:rsidRPr="00B803AF">
        <w:rPr>
          <w:rFonts w:ascii="Segoe UI" w:hAnsi="Segoe UI" w:cs="Segoe UI"/>
          <w:sz w:val="22"/>
          <w:szCs w:val="22"/>
        </w:rPr>
        <w:t xml:space="preserve">make a referral to Children’s Social Care by calling the MASH </w:t>
      </w:r>
      <w:r w:rsidR="009E36E1" w:rsidRPr="00B803AF">
        <w:rPr>
          <w:rFonts w:ascii="Segoe UI" w:hAnsi="Segoe UI" w:cs="Segoe UI"/>
          <w:sz w:val="22"/>
          <w:szCs w:val="22"/>
        </w:rPr>
        <w:t>on</w:t>
      </w:r>
      <w:r w:rsidR="00D1519F" w:rsidRPr="00B803AF">
        <w:rPr>
          <w:rFonts w:ascii="Segoe UI" w:hAnsi="Segoe UI" w:cs="Segoe UI"/>
          <w:sz w:val="22"/>
          <w:szCs w:val="22"/>
        </w:rPr>
        <w:t xml:space="preserve"> </w:t>
      </w:r>
      <w:r w:rsidR="00D1519F" w:rsidRPr="00B803AF">
        <w:rPr>
          <w:rStyle w:val="Strong"/>
          <w:rFonts w:ascii="Segoe UI" w:hAnsi="Segoe UI" w:cs="Segoe UI"/>
          <w:color w:val="333333"/>
          <w:sz w:val="22"/>
          <w:szCs w:val="22"/>
          <w:lang w:val="en"/>
        </w:rPr>
        <w:t>0345 050 7666</w:t>
      </w:r>
      <w:r w:rsidR="00D1519F" w:rsidRPr="00B803AF">
        <w:rPr>
          <w:rFonts w:ascii="Segoe UI" w:hAnsi="Segoe UI" w:cs="Segoe UI"/>
          <w:color w:val="000000"/>
          <w:sz w:val="22"/>
          <w:szCs w:val="22"/>
          <w:lang w:val="en"/>
        </w:rPr>
        <w:t xml:space="preserve"> </w:t>
      </w:r>
      <w:r>
        <w:rPr>
          <w:rFonts w:ascii="Segoe UI" w:hAnsi="Segoe UI" w:cs="Segoe UI"/>
          <w:color w:val="000000"/>
          <w:sz w:val="22"/>
          <w:szCs w:val="22"/>
          <w:lang w:val="en"/>
        </w:rPr>
        <w:tab/>
      </w:r>
      <w:r w:rsidR="00D1519F" w:rsidRPr="00B803AF">
        <w:rPr>
          <w:rFonts w:ascii="Segoe UI" w:hAnsi="Segoe UI" w:cs="Segoe UI"/>
          <w:sz w:val="22"/>
          <w:szCs w:val="22"/>
        </w:rPr>
        <w:t xml:space="preserve">(office hours) or </w:t>
      </w:r>
      <w:r w:rsidR="00D1519F" w:rsidRPr="00261D77">
        <w:rPr>
          <w:rStyle w:val="Strong"/>
          <w:rFonts w:ascii="Segoe UI" w:hAnsi="Segoe UI" w:cs="Segoe UI"/>
          <w:color w:val="000000" w:themeColor="text1"/>
          <w:sz w:val="22"/>
          <w:szCs w:val="22"/>
          <w:lang w:val="en"/>
        </w:rPr>
        <w:t>0800 833 408</w:t>
      </w:r>
      <w:r w:rsidR="00D1519F" w:rsidRPr="00261D77">
        <w:rPr>
          <w:rFonts w:ascii="Segoe UI" w:hAnsi="Segoe UI" w:cs="Segoe UI"/>
          <w:color w:val="000000" w:themeColor="text1"/>
          <w:sz w:val="22"/>
          <w:szCs w:val="22"/>
          <w:lang w:val="en"/>
        </w:rPr>
        <w:t xml:space="preserve"> </w:t>
      </w:r>
      <w:r w:rsidR="00D1519F" w:rsidRPr="00B803AF">
        <w:rPr>
          <w:rFonts w:ascii="Segoe UI" w:hAnsi="Segoe UI" w:cs="Segoe UI"/>
          <w:sz w:val="22"/>
          <w:szCs w:val="22"/>
        </w:rPr>
        <w:t>(outside of office hours).</w:t>
      </w:r>
    </w:p>
    <w:p w14:paraId="53C20769" w14:textId="77777777" w:rsidR="00D1519F" w:rsidRPr="00B803AF" w:rsidRDefault="00D1519F" w:rsidP="002218F1">
      <w:pPr>
        <w:rPr>
          <w:rFonts w:ascii="Segoe UI" w:hAnsi="Segoe UI" w:cs="Segoe UI"/>
          <w:sz w:val="22"/>
          <w:szCs w:val="22"/>
        </w:rPr>
      </w:pPr>
    </w:p>
    <w:p w14:paraId="07A5EC08" w14:textId="2B675594" w:rsidR="00D1519F" w:rsidRPr="009E36E1" w:rsidRDefault="00D1519F" w:rsidP="00271E84">
      <w:pPr>
        <w:ind w:left="720"/>
        <w:rPr>
          <w:rFonts w:ascii="Segoe UI" w:hAnsi="Segoe UI" w:cs="Segoe UI"/>
          <w:sz w:val="22"/>
          <w:szCs w:val="22"/>
        </w:rPr>
      </w:pPr>
      <w:r w:rsidRPr="00B803AF">
        <w:rPr>
          <w:rFonts w:ascii="Segoe UI" w:hAnsi="Segoe UI" w:cs="Segoe UI"/>
          <w:color w:val="000000"/>
          <w:sz w:val="22"/>
          <w:szCs w:val="22"/>
        </w:rPr>
        <w:t>Further guidance for staff can be accessed through:</w:t>
      </w:r>
      <w:r w:rsidR="009E36E1">
        <w:rPr>
          <w:rFonts w:ascii="Segoe UI" w:hAnsi="Segoe UI" w:cs="Segoe UI"/>
          <w:sz w:val="22"/>
          <w:szCs w:val="22"/>
        </w:rPr>
        <w:t xml:space="preserve"> </w:t>
      </w:r>
      <w:hyperlink r:id="rId28" w:history="1">
        <w:r w:rsidR="00137E07" w:rsidRPr="00137E07">
          <w:rPr>
            <w:rFonts w:ascii="Segoe UI" w:hAnsi="Segoe UI" w:cs="Segoe UI"/>
            <w:color w:val="0000FF"/>
            <w:sz w:val="22"/>
            <w:szCs w:val="22"/>
            <w:u w:val="single"/>
          </w:rPr>
          <w:t>Child abuse concerns: guide for practitioners - GOV.UK (www.gov.uk)</w:t>
        </w:r>
      </w:hyperlink>
      <w:r w:rsidR="00137E07">
        <w:t xml:space="preserve"> </w:t>
      </w:r>
      <w:r w:rsidRPr="00B803AF">
        <w:rPr>
          <w:rFonts w:ascii="Segoe UI" w:hAnsi="Segoe UI" w:cs="Segoe UI"/>
          <w:color w:val="000000"/>
          <w:sz w:val="22"/>
          <w:szCs w:val="22"/>
        </w:rPr>
        <w:t xml:space="preserve">and through the NSPCC website </w:t>
      </w:r>
      <w:hyperlink r:id="rId29" w:history="1">
        <w:r w:rsidR="007A72EC" w:rsidRPr="007A72EC">
          <w:rPr>
            <w:rFonts w:ascii="Segoe UI Semilight" w:hAnsi="Segoe UI Semilight" w:cs="Segoe UI Semilight"/>
            <w:color w:val="0000FF"/>
            <w:sz w:val="22"/>
            <w:szCs w:val="22"/>
            <w:u w:val="single"/>
          </w:rPr>
          <w:t>What is Child Abuse &amp; How to Keep Your Child Protected | NSPCC</w:t>
        </w:r>
      </w:hyperlink>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76B93C0D"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 xml:space="preserve">afe, this includes ensuring the safety of any visitors into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F565BA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 and compliance with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6A0E96FC"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 management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0B66211A"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and the procedures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Pr="00B803AF" w:rsidRDefault="00FC728F" w:rsidP="002218F1">
      <w:pPr>
        <w:ind w:right="-759"/>
        <w:rPr>
          <w:rFonts w:ascii="Segoe UI" w:hAnsi="Segoe UI" w:cs="Segoe UI"/>
          <w:color w:val="000000"/>
          <w:sz w:val="22"/>
          <w:szCs w:val="22"/>
        </w:rPr>
      </w:pPr>
    </w:p>
    <w:p w14:paraId="2AF703D4" w14:textId="77777777" w:rsidR="00413D76" w:rsidRDefault="00413D76" w:rsidP="002218F1">
      <w:pPr>
        <w:rPr>
          <w:rFonts w:ascii="Segoe UI" w:hAnsi="Segoe UI" w:cs="Segoe UI"/>
          <w:b/>
          <w:color w:val="000000"/>
          <w:sz w:val="22"/>
          <w:szCs w:val="22"/>
        </w:rPr>
      </w:pPr>
    </w:p>
    <w:p w14:paraId="279134BA" w14:textId="13159139" w:rsidR="00C464CB" w:rsidRPr="00B803AF" w:rsidRDefault="00C464CB" w:rsidP="002218F1">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r w:rsidR="003C68A0">
        <w:rPr>
          <w:rFonts w:ascii="Segoe UI" w:hAnsi="Segoe UI" w:cs="Segoe UI"/>
          <w:b/>
          <w:color w:val="000000"/>
          <w:sz w:val="22"/>
          <w:szCs w:val="22"/>
        </w:rPr>
        <w:t xml:space="preserve"> October 10</w:t>
      </w:r>
      <w:r w:rsidR="003C68A0" w:rsidRPr="003C68A0">
        <w:rPr>
          <w:rFonts w:ascii="Segoe UI" w:hAnsi="Segoe UI" w:cs="Segoe UI"/>
          <w:b/>
          <w:color w:val="000000"/>
          <w:sz w:val="22"/>
          <w:szCs w:val="22"/>
          <w:vertAlign w:val="superscript"/>
        </w:rPr>
        <w:t>th</w:t>
      </w:r>
      <w:r w:rsidR="003C68A0">
        <w:rPr>
          <w:rFonts w:ascii="Segoe UI" w:hAnsi="Segoe UI" w:cs="Segoe UI"/>
          <w:b/>
          <w:color w:val="000000"/>
          <w:sz w:val="22"/>
          <w:szCs w:val="22"/>
        </w:rPr>
        <w:t xml:space="preserve"> 2023</w:t>
      </w:r>
    </w:p>
    <w:p w14:paraId="08A079AC" w14:textId="77777777" w:rsidR="00C464CB" w:rsidRPr="00B803AF" w:rsidRDefault="00C464CB" w:rsidP="002218F1">
      <w:pPr>
        <w:rPr>
          <w:rFonts w:ascii="Segoe UI" w:hAnsi="Segoe UI" w:cs="Segoe UI"/>
          <w:b/>
          <w:color w:val="000000"/>
          <w:sz w:val="22"/>
          <w:szCs w:val="22"/>
        </w:rPr>
      </w:pPr>
    </w:p>
    <w:p w14:paraId="1BEF5780" w14:textId="77777777" w:rsidR="00082400" w:rsidRDefault="00082400" w:rsidP="002218F1">
      <w:pPr>
        <w:tabs>
          <w:tab w:val="left" w:pos="360"/>
        </w:tabs>
        <w:rPr>
          <w:rFonts w:ascii="Segoe UI" w:hAnsi="Segoe UI" w:cs="Segoe UI"/>
          <w:b/>
          <w:color w:val="000000"/>
          <w:sz w:val="22"/>
          <w:szCs w:val="22"/>
        </w:rPr>
      </w:pPr>
    </w:p>
    <w:p w14:paraId="0F687482" w14:textId="545C6BDA" w:rsidR="0044422B" w:rsidRPr="00B803AF" w:rsidRDefault="00C464CB" w:rsidP="002218F1">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r w:rsidR="0096362F">
        <w:rPr>
          <w:rFonts w:ascii="Segoe UI" w:hAnsi="Segoe UI" w:cs="Segoe UI"/>
          <w:b/>
          <w:color w:val="000000"/>
          <w:sz w:val="22"/>
          <w:szCs w:val="22"/>
        </w:rPr>
        <w:t>September 2024</w:t>
      </w:r>
    </w:p>
    <w:p w14:paraId="0508B8F0" w14:textId="3AAB818A" w:rsidR="009101A4" w:rsidRDefault="009101A4" w:rsidP="002218F1">
      <w:pPr>
        <w:rPr>
          <w:rFonts w:ascii="Segoe UI" w:hAnsi="Segoe UI" w:cs="Segoe UI"/>
          <w:color w:val="000000" w:themeColor="text1"/>
          <w:sz w:val="22"/>
          <w:szCs w:val="22"/>
        </w:rPr>
      </w:pPr>
    </w:p>
    <w:p w14:paraId="6095675E" w14:textId="77777777" w:rsidR="009101A4" w:rsidRDefault="009101A4" w:rsidP="002218F1">
      <w:pPr>
        <w:rPr>
          <w:rFonts w:ascii="Segoe UI" w:hAnsi="Segoe UI" w:cs="Segoe UI"/>
          <w:color w:val="000000" w:themeColor="text1"/>
          <w:sz w:val="22"/>
          <w:szCs w:val="22"/>
        </w:rPr>
      </w:pPr>
    </w:p>
    <w:p w14:paraId="6BAD2230" w14:textId="77777777" w:rsidR="00DB562F" w:rsidRDefault="00DB562F" w:rsidP="002218F1">
      <w:pPr>
        <w:rPr>
          <w:rFonts w:ascii="Segoe UI" w:eastAsia="Calibri" w:hAnsi="Segoe UI" w:cs="Segoe UI"/>
          <w:b/>
        </w:rPr>
      </w:pPr>
    </w:p>
    <w:p w14:paraId="28278E3A" w14:textId="77777777" w:rsidR="00DB562F" w:rsidRDefault="00DB562F" w:rsidP="002218F1">
      <w:pPr>
        <w:rPr>
          <w:rFonts w:ascii="Segoe UI" w:eastAsia="Calibri" w:hAnsi="Segoe UI" w:cs="Segoe UI"/>
          <w:b/>
        </w:rPr>
      </w:pPr>
    </w:p>
    <w:p w14:paraId="5140DDDE" w14:textId="77777777" w:rsidR="00DB562F" w:rsidRDefault="00DB562F" w:rsidP="002218F1">
      <w:pPr>
        <w:rPr>
          <w:rFonts w:ascii="Segoe UI" w:eastAsia="Calibri" w:hAnsi="Segoe UI" w:cs="Segoe UI"/>
          <w:b/>
        </w:rPr>
      </w:pPr>
    </w:p>
    <w:p w14:paraId="7BA2F910" w14:textId="77777777" w:rsidR="000D09F1" w:rsidRDefault="000D09F1" w:rsidP="002218F1">
      <w:pPr>
        <w:rPr>
          <w:rFonts w:ascii="Segoe UI" w:eastAsia="Calibri" w:hAnsi="Segoe UI" w:cs="Segoe UI"/>
          <w:b/>
        </w:rPr>
      </w:pPr>
    </w:p>
    <w:p w14:paraId="66688531" w14:textId="77777777" w:rsidR="000D09F1" w:rsidRDefault="000D09F1" w:rsidP="002218F1">
      <w:pPr>
        <w:rPr>
          <w:rFonts w:ascii="Segoe UI" w:eastAsia="Calibri" w:hAnsi="Segoe UI" w:cs="Segoe UI"/>
          <w:b/>
        </w:rPr>
      </w:pPr>
    </w:p>
    <w:p w14:paraId="42D98783" w14:textId="77777777" w:rsidR="000D09F1" w:rsidRDefault="000D09F1" w:rsidP="002218F1">
      <w:pPr>
        <w:rPr>
          <w:rFonts w:ascii="Segoe UI" w:eastAsia="Calibri" w:hAnsi="Segoe UI" w:cs="Segoe UI"/>
          <w:b/>
        </w:rPr>
      </w:pPr>
    </w:p>
    <w:p w14:paraId="14D8F033" w14:textId="77777777" w:rsidR="000D09F1" w:rsidRDefault="000D09F1" w:rsidP="002218F1">
      <w:pPr>
        <w:rPr>
          <w:rFonts w:ascii="Segoe UI" w:eastAsia="Calibri" w:hAnsi="Segoe UI" w:cs="Segoe UI"/>
          <w:b/>
        </w:rPr>
      </w:pPr>
    </w:p>
    <w:p w14:paraId="0E69FB83" w14:textId="77777777" w:rsidR="000D09F1" w:rsidRDefault="000D09F1" w:rsidP="002218F1">
      <w:pPr>
        <w:rPr>
          <w:rFonts w:ascii="Segoe UI" w:eastAsia="Calibri" w:hAnsi="Segoe UI" w:cs="Segoe UI"/>
          <w:b/>
        </w:rPr>
      </w:pPr>
    </w:p>
    <w:p w14:paraId="1841A2B8" w14:textId="77777777" w:rsidR="000D09F1" w:rsidRDefault="000D09F1" w:rsidP="002218F1">
      <w:pPr>
        <w:rPr>
          <w:rFonts w:ascii="Segoe UI" w:eastAsia="Calibri" w:hAnsi="Segoe UI" w:cs="Segoe UI"/>
          <w:b/>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lastRenderedPageBreak/>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4449A58B"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Refer cases to MASH and the police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729ABA2E" w14:textId="41B17FF6" w:rsidR="00A62612"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Identify any safeguarding issues relating to individual children, especially ongoing enquiries under section 47 of the Children Act 1989.</w:t>
      </w:r>
    </w:p>
    <w:p w14:paraId="5186C946" w14:textId="69D535EE" w:rsidR="00FF56F5" w:rsidRPr="00FF56F5" w:rsidRDefault="00FF56F5" w:rsidP="00FF56F5">
      <w:pPr>
        <w:ind w:left="360"/>
        <w:rPr>
          <w:rFonts w:ascii="Segoe UI" w:eastAsia="Times New Roman" w:hAnsi="Segoe UI" w:cs="Segoe UI"/>
          <w:color w:val="000000" w:themeColor="text1"/>
          <w:sz w:val="22"/>
          <w:szCs w:val="22"/>
        </w:rPr>
      </w:pPr>
      <w:r w:rsidRPr="00840EF8">
        <w:rPr>
          <w:rFonts w:ascii="Segoe UI" w:eastAsia="Calibri" w:hAnsi="Segoe UI" w:cs="Segoe UI"/>
          <w:color w:val="0070C0"/>
          <w:sz w:val="22"/>
          <w:szCs w:val="22"/>
        </w:rPr>
        <w:t xml:space="preserve">Refer to the Oxfordshire Threshold of needs to assist with decision making - </w:t>
      </w:r>
      <w:hyperlink r:id="rId30" w:history="1">
        <w:r w:rsidRPr="00B803AF">
          <w:rPr>
            <w:rStyle w:val="Hyperlink"/>
            <w:rFonts w:ascii="Segoe UI" w:eastAsia="Times New Roman" w:hAnsi="Segoe UI" w:cs="Segoe UI"/>
            <w:sz w:val="22"/>
            <w:szCs w:val="22"/>
          </w:rPr>
          <w:t>Oxfordshire-Threshold-of-Needs-2021.pdf (oscb.org.uk)</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4A289261" w:rsidR="00A62612" w:rsidRPr="00540CDF" w:rsidRDefault="00756BA7" w:rsidP="00540CDF">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Have responsibility to ensure there is at least one key adult for ‘Operation Encompass</w:t>
      </w:r>
      <w:r w:rsidR="00A34302">
        <w:rPr>
          <w:rFonts w:ascii="Segoe UI" w:eastAsia="Calibri" w:hAnsi="Segoe UI" w:cs="Segoe UI"/>
          <w:sz w:val="22"/>
          <w:szCs w:val="22"/>
        </w:rPr>
        <w:t xml:space="preserve">’* </w:t>
      </w:r>
      <w:r w:rsidRPr="00B803AF">
        <w:rPr>
          <w:rFonts w:ascii="Segoe UI" w:eastAsia="Calibri" w:hAnsi="Segoe UI" w:cs="Segoe UI"/>
          <w:sz w:val="22"/>
          <w:szCs w:val="22"/>
        </w:rPr>
        <w:t xml:space="preserve">and </w:t>
      </w:r>
      <w:r w:rsidR="00A34302">
        <w:rPr>
          <w:rFonts w:ascii="Segoe UI" w:eastAsia="Calibri" w:hAnsi="Segoe UI" w:cs="Segoe UI"/>
          <w:sz w:val="22"/>
          <w:szCs w:val="22"/>
        </w:rPr>
        <w:t>a</w:t>
      </w:r>
      <w:r w:rsidRPr="00B803AF">
        <w:rPr>
          <w:rFonts w:ascii="Segoe UI" w:eastAsia="Calibri" w:hAnsi="Segoe UI" w:cs="Segoe UI"/>
          <w:sz w:val="22"/>
          <w:szCs w:val="22"/>
        </w:rPr>
        <w:t xml:space="preserve"> point of contact for Child Exploitation. </w:t>
      </w:r>
      <w:r w:rsidRPr="00540CDF">
        <w:rPr>
          <w:rFonts w:ascii="Segoe UI" w:eastAsia="Calibri" w:hAnsi="Segoe UI" w:cs="Segoe UI"/>
          <w:sz w:val="22"/>
          <w:szCs w:val="22"/>
        </w:rPr>
        <w:t>*Guiding principles of the scheme are</w:t>
      </w:r>
      <w:r w:rsidR="00933151" w:rsidRPr="00540CDF">
        <w:rPr>
          <w:rFonts w:ascii="Segoe UI" w:eastAsia="Calibri" w:hAnsi="Segoe UI" w:cs="Segoe UI"/>
          <w:sz w:val="22"/>
          <w:szCs w:val="22"/>
        </w:rPr>
        <w:t xml:space="preserve"> here</w:t>
      </w:r>
      <w:r w:rsidRPr="00540CDF">
        <w:rPr>
          <w:rFonts w:ascii="Segoe UI" w:eastAsia="Calibri" w:hAnsi="Segoe UI" w:cs="Segoe UI"/>
          <w:sz w:val="22"/>
          <w:szCs w:val="22"/>
        </w:rPr>
        <w:t xml:space="preserve"> </w:t>
      </w:r>
      <w:hyperlink r:id="rId31" w:history="1">
        <w:r w:rsidRPr="00540CDF">
          <w:rPr>
            <w:rFonts w:ascii="Segoe UI" w:eastAsia="Calibri" w:hAnsi="Segoe UI" w:cs="Segoe UI"/>
            <w:color w:val="0000FF"/>
            <w:sz w:val="22"/>
            <w:szCs w:val="22"/>
            <w:u w:val="single"/>
          </w:rPr>
          <w:t>https://www.operationencompass.org/school-participation</w:t>
        </w:r>
      </w:hyperlink>
      <w:r w:rsidRPr="00540CDF">
        <w:rPr>
          <w:rFonts w:ascii="Segoe UI" w:eastAsia="Calibri" w:hAnsi="Segoe UI" w:cs="Segoe UI"/>
          <w:sz w:val="22"/>
          <w:szCs w:val="22"/>
        </w:rPr>
        <w:t xml:space="preserve">. </w:t>
      </w:r>
      <w:r w:rsidR="00A34302" w:rsidRPr="00540CDF">
        <w:rPr>
          <w:rFonts w:ascii="Segoe UI" w:eastAsia="Calibri" w:hAnsi="Segoe UI" w:cs="Segoe UI"/>
          <w:sz w:val="22"/>
          <w:szCs w:val="22"/>
        </w:rPr>
        <w:t xml:space="preserve"> </w:t>
      </w:r>
      <w:r w:rsidRPr="00540CDF">
        <w:rPr>
          <w:rFonts w:ascii="Segoe UI" w:eastAsia="Calibri" w:hAnsi="Segoe UI" w:cs="Segoe UI"/>
          <w:sz w:val="22"/>
          <w:szCs w:val="22"/>
        </w:rPr>
        <w:t xml:space="preserve">An annual information letter </w:t>
      </w:r>
      <w:r w:rsidR="00A34302" w:rsidRPr="00540CDF">
        <w:rPr>
          <w:rFonts w:ascii="Segoe UI" w:eastAsia="Calibri" w:hAnsi="Segoe UI" w:cs="Segoe UI"/>
          <w:sz w:val="22"/>
          <w:szCs w:val="22"/>
        </w:rPr>
        <w:t>must</w:t>
      </w:r>
      <w:r w:rsidRPr="00540CDF">
        <w:rPr>
          <w:rFonts w:ascii="Segoe UI" w:eastAsia="Calibri" w:hAnsi="Segoe UI" w:cs="Segoe UI"/>
          <w:sz w:val="22"/>
          <w:szCs w:val="22"/>
        </w:rPr>
        <w:t xml:space="preserve"> be sent to parents. </w:t>
      </w:r>
    </w:p>
    <w:p w14:paraId="72452E8D" w14:textId="21121495"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hyperlink r:id="rId32" w:history="1">
        <w:r w:rsidRPr="00B803AF">
          <w:rPr>
            <w:rFonts w:ascii="Segoe UI" w:eastAsia="Calibri" w:hAnsi="Segoe UI" w:cs="Segoe UI"/>
            <w:color w:val="0000FF" w:themeColor="hyperlink"/>
            <w:sz w:val="22"/>
            <w:szCs w:val="22"/>
            <w:u w:val="single"/>
          </w:rPr>
          <w:t>missing from education</w:t>
        </w:r>
      </w:hyperlink>
    </w:p>
    <w:p w14:paraId="6317BD0D" w14:textId="77777777" w:rsidR="00756BA7" w:rsidRPr="00B803AF" w:rsidRDefault="00756BA7"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51F41620" w14:textId="59E94B3D"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Keep written (or online) records of </w:t>
      </w:r>
      <w:r w:rsidR="00A62612" w:rsidRPr="00B803AF">
        <w:rPr>
          <w:rFonts w:ascii="Segoe UI" w:eastAsia="Calibri" w:hAnsi="Segoe UI" w:cs="Segoe UI"/>
          <w:sz w:val="22"/>
          <w:szCs w:val="22"/>
        </w:rPr>
        <w:t>s</w:t>
      </w:r>
      <w:r w:rsidRPr="00B803AF">
        <w:rPr>
          <w:rFonts w:ascii="Segoe UI" w:eastAsia="Calibri" w:hAnsi="Segoe UI" w:cs="Segoe UI"/>
          <w:sz w:val="22"/>
          <w:szCs w:val="22"/>
        </w:rPr>
        <w:t>afeguarding and welfare concerns and ensure a stand-alone file is created as necessary for children with safeguarding concerns</w:t>
      </w:r>
    </w:p>
    <w:p w14:paraId="043111B1" w14:textId="5E3453C0"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Schools should have at least two emergency contacts for every child in the school in case of emergencies and in case there are welfare concerns at the home. </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2C0F052D" w14:textId="187DCC23"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 xml:space="preserve">When a child leaves our school the Designated Safeguarding Lead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and will ensure that the safeguarding file is forwarded to the receiving school within 5 school days. We will retain evidence to demonstrate how the file has been transferred; this may be in the form of a written confirmation of receipt from the receiving school and/or evidence of recorded delivery. </w:t>
      </w:r>
    </w:p>
    <w:p w14:paraId="3338A4D8" w14:textId="5C2088C0" w:rsidR="00802D54" w:rsidRDefault="00802D54" w:rsidP="002218F1">
      <w:pPr>
        <w:jc w:val="both"/>
        <w:rPr>
          <w:rFonts w:ascii="Segoe UI" w:eastAsia="Calibri" w:hAnsi="Segoe UI" w:cs="Segoe UI"/>
          <w:b/>
          <w:sz w:val="22"/>
          <w:szCs w:val="22"/>
        </w:rPr>
      </w:pPr>
    </w:p>
    <w:p w14:paraId="672B0617" w14:textId="7895801C" w:rsidR="00FF56F5" w:rsidRDefault="00FF56F5"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4E9F7E7C" w:rsidR="006E15FB" w:rsidRPr="000B7134" w:rsidRDefault="00A62612"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recognises and is committed to its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0263298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recognise the importance of multi-agency working and will support attendance at relevant safeguarding meetings, including Child Protection Conferences, Core Groups, Strategy Meetings, Child in Need meetings or other early help multi-agency meetings.</w:t>
      </w:r>
    </w:p>
    <w:p w14:paraId="475BA600" w14:textId="4B86BD09" w:rsidR="00C26BFE" w:rsidRPr="00792C2A" w:rsidRDefault="00C26BFE" w:rsidP="002218F1">
      <w:pPr>
        <w:tabs>
          <w:tab w:val="left" w:pos="709"/>
        </w:tabs>
        <w:jc w:val="both"/>
        <w:rPr>
          <w:rFonts w:ascii="Segoe UI" w:hAnsi="Segoe UI" w:cs="Segoe UI"/>
        </w:rPr>
      </w:pPr>
      <w:r>
        <w:rPr>
          <w:rFonts w:ascii="Segoe UI" w:hAnsi="Segoe UI" w:cs="Segoe UI"/>
        </w:rPr>
        <w:lastRenderedPageBreak/>
        <w:t xml:space="preserve">  </w:t>
      </w:r>
    </w:p>
    <w:p w14:paraId="3441B5D1" w14:textId="77777777" w:rsidR="004E38C4" w:rsidRDefault="004E38C4" w:rsidP="002218F1">
      <w:pPr>
        <w:tabs>
          <w:tab w:val="left" w:pos="709"/>
        </w:tabs>
        <w:jc w:val="both"/>
        <w:rPr>
          <w:rFonts w:ascii="Segoe UI" w:eastAsia="Calibri" w:hAnsi="Segoe UI" w:cs="Segoe UI"/>
          <w:b/>
          <w:sz w:val="22"/>
          <w:szCs w:val="22"/>
        </w:rPr>
      </w:pPr>
    </w:p>
    <w:p w14:paraId="1C5FFD6E" w14:textId="77777777" w:rsidR="004E38C4" w:rsidRDefault="004E38C4" w:rsidP="002218F1">
      <w:pPr>
        <w:tabs>
          <w:tab w:val="left" w:pos="709"/>
        </w:tabs>
        <w:jc w:val="both"/>
        <w:rPr>
          <w:rFonts w:ascii="Segoe UI" w:eastAsia="Calibri" w:hAnsi="Segoe UI" w:cs="Segoe UI"/>
          <w:b/>
          <w:sz w:val="22"/>
          <w:szCs w:val="22"/>
        </w:rPr>
      </w:pPr>
    </w:p>
    <w:p w14:paraId="54D629E1" w14:textId="57E8E32C"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T</w:t>
      </w:r>
      <w:r w:rsidR="001B4A25" w:rsidRPr="00B803AF">
        <w:rPr>
          <w:rFonts w:ascii="Segoe UI" w:eastAsia="Calibri" w:hAnsi="Segoe UI" w:cs="Segoe UI"/>
          <w:b/>
          <w:sz w:val="22"/>
          <w:szCs w:val="22"/>
        </w:rPr>
        <w:t>raining</w:t>
      </w:r>
      <w:r w:rsidRPr="00B803AF">
        <w:rPr>
          <w:rFonts w:ascii="Segoe UI" w:eastAsia="Calibri" w:hAnsi="Segoe UI" w:cs="Segoe UI"/>
          <w:b/>
          <w:sz w:val="22"/>
          <w:szCs w:val="22"/>
        </w:rPr>
        <w:t>:</w:t>
      </w:r>
    </w:p>
    <w:p w14:paraId="37117C93" w14:textId="77777777" w:rsidR="00756BA7" w:rsidRPr="00B803AF" w:rsidRDefault="00756BA7" w:rsidP="002218F1">
      <w:pPr>
        <w:jc w:val="both"/>
        <w:rPr>
          <w:rFonts w:ascii="Segoe UI" w:eastAsia="Calibri" w:hAnsi="Segoe UI" w:cs="Segoe UI"/>
          <w:sz w:val="22"/>
          <w:szCs w:val="22"/>
        </w:rPr>
      </w:pPr>
    </w:p>
    <w:p w14:paraId="7060AD35" w14:textId="4EE13682" w:rsidR="00CC4815" w:rsidRPr="00B803AF" w:rsidRDefault="00A62612" w:rsidP="002218F1">
      <w:pPr>
        <w:jc w:val="both"/>
        <w:rPr>
          <w:rFonts w:ascii="Segoe UI" w:eastAsia="Calibri" w:hAnsi="Segoe UI" w:cs="Segoe UI"/>
          <w:sz w:val="22"/>
          <w:szCs w:val="22"/>
        </w:rPr>
      </w:pPr>
      <w:r w:rsidRPr="00B803AF">
        <w:rPr>
          <w:rFonts w:ascii="Segoe UI" w:eastAsia="Calibri" w:hAnsi="Segoe UI" w:cs="Segoe UI"/>
          <w:sz w:val="22"/>
          <w:szCs w:val="22"/>
        </w:rPr>
        <w:t xml:space="preserve">The DSL will </w:t>
      </w:r>
      <w:r w:rsidR="00CC4815" w:rsidRPr="00B803AF">
        <w:rPr>
          <w:rFonts w:ascii="Segoe UI" w:eastAsia="Calibri" w:hAnsi="Segoe UI" w:cs="Segoe UI"/>
          <w:sz w:val="22"/>
          <w:szCs w:val="22"/>
        </w:rPr>
        <w:t>ensure all staff u</w:t>
      </w:r>
      <w:r w:rsidR="00756BA7" w:rsidRPr="00B803AF">
        <w:rPr>
          <w:rFonts w:ascii="Segoe UI" w:eastAsia="Calibri" w:hAnsi="Segoe UI" w:cs="Segoe UI"/>
          <w:sz w:val="22"/>
          <w:szCs w:val="22"/>
        </w:rPr>
        <w:t xml:space="preserve">ndertake appropriate annual </w:t>
      </w:r>
      <w:r w:rsidR="00CC4815" w:rsidRPr="00B803AF">
        <w:rPr>
          <w:rFonts w:ascii="Segoe UI" w:eastAsia="Calibri" w:hAnsi="Segoe UI" w:cs="Segoe UI"/>
          <w:sz w:val="22"/>
          <w:szCs w:val="22"/>
        </w:rPr>
        <w:t xml:space="preserve">updates </w:t>
      </w:r>
      <w:r w:rsidR="00756BA7" w:rsidRPr="00B803AF">
        <w:rPr>
          <w:rFonts w:ascii="Segoe UI" w:eastAsia="Calibri" w:hAnsi="Segoe UI" w:cs="Segoe UI"/>
          <w:sz w:val="22"/>
          <w:szCs w:val="22"/>
        </w:rPr>
        <w:t>in order to</w:t>
      </w:r>
      <w:r w:rsidR="00CC4815" w:rsidRPr="00B803AF">
        <w:rPr>
          <w:rFonts w:ascii="Segoe UI" w:eastAsia="Calibri" w:hAnsi="Segoe UI" w:cs="Segoe UI"/>
          <w:sz w:val="22"/>
          <w:szCs w:val="22"/>
        </w:rPr>
        <w:t>:</w:t>
      </w:r>
    </w:p>
    <w:p w14:paraId="49830254" w14:textId="77777777"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able to recognise signs of abuse and how to respond to them, including special circumstances such as child sexual exploitation, female genital mutilation, fabricated or induced illness </w:t>
      </w:r>
    </w:p>
    <w:p w14:paraId="41FD3CB6" w14:textId="4A4C438E"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understand the assessment process for providing early help and intervention </w:t>
      </w:r>
      <w:r w:rsidR="001E5034" w:rsidRPr="00B803AF">
        <w:rPr>
          <w:rFonts w:ascii="Segoe UI" w:eastAsia="Calibri" w:hAnsi="Segoe UI" w:cs="Segoe UI"/>
          <w:sz w:val="22"/>
          <w:szCs w:val="22"/>
        </w:rPr>
        <w:t>e.g.</w:t>
      </w:r>
      <w:r w:rsidRPr="00B803AF">
        <w:rPr>
          <w:rFonts w:ascii="Segoe UI" w:eastAsia="Calibri" w:hAnsi="Segoe UI" w:cs="Segoe UI"/>
          <w:sz w:val="22"/>
          <w:szCs w:val="22"/>
        </w:rPr>
        <w:t xml:space="preserve"> </w:t>
      </w:r>
      <w:r w:rsidR="00CC4815" w:rsidRPr="00B803AF">
        <w:rPr>
          <w:rFonts w:ascii="Segoe UI" w:eastAsia="Calibri" w:hAnsi="Segoe UI" w:cs="Segoe UI"/>
          <w:sz w:val="22"/>
          <w:szCs w:val="22"/>
        </w:rPr>
        <w:t xml:space="preserve">OSCB </w:t>
      </w:r>
      <w:r w:rsidRPr="00B803AF">
        <w:rPr>
          <w:rFonts w:ascii="Segoe UI" w:eastAsia="Calibri" w:hAnsi="Segoe UI" w:cs="Segoe UI"/>
          <w:sz w:val="22"/>
          <w:szCs w:val="22"/>
        </w:rPr>
        <w:t xml:space="preserve">thresholds of need, preventative </w:t>
      </w:r>
      <w:r w:rsidR="001E5034" w:rsidRPr="00B803AF">
        <w:rPr>
          <w:rFonts w:ascii="Segoe UI" w:eastAsia="Calibri" w:hAnsi="Segoe UI" w:cs="Segoe UI"/>
          <w:sz w:val="22"/>
          <w:szCs w:val="22"/>
        </w:rPr>
        <w:t>education</w:t>
      </w:r>
      <w:r w:rsidRPr="00B803AF">
        <w:rPr>
          <w:rFonts w:ascii="Segoe UI" w:eastAsia="Calibri" w:hAnsi="Segoe UI" w:cs="Segoe UI"/>
          <w:sz w:val="22"/>
          <w:szCs w:val="22"/>
        </w:rPr>
        <w:t xml:space="preserve"> and the local offer</w:t>
      </w:r>
    </w:p>
    <w:p w14:paraId="2B0EF70C" w14:textId="530D7E6D"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have a working knowledge of how the local authority conducts initial and review child protection (CP) case conferences and contribute effectively to these</w:t>
      </w:r>
    </w:p>
    <w:p w14:paraId="3E3FE90E" w14:textId="4CA64F5D" w:rsidR="00756BA7"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alert to the specific needs of children in need (as specified in section 17 of the Children Act 1989), those with special educational needs, pregnant teenagers, young carers, those who are privately fostered, vulnerable to exploitation, racialisation and subject to listening </w:t>
      </w:r>
      <w:r w:rsidR="00986545">
        <w:rPr>
          <w:rFonts w:ascii="Segoe UI" w:eastAsia="Calibri" w:hAnsi="Segoe UI" w:cs="Segoe UI"/>
          <w:sz w:val="22"/>
          <w:szCs w:val="22"/>
        </w:rPr>
        <w:t xml:space="preserve">to </w:t>
      </w:r>
      <w:r w:rsidRPr="00B803AF">
        <w:rPr>
          <w:rFonts w:ascii="Segoe UI" w:eastAsia="Calibri" w:hAnsi="Segoe UI" w:cs="Segoe UI"/>
          <w:sz w:val="22"/>
          <w:szCs w:val="22"/>
        </w:rPr>
        <w:t>or hearing domestic abuse.</w:t>
      </w:r>
    </w:p>
    <w:p w14:paraId="233F77FB" w14:textId="0B57B046" w:rsidR="00986545" w:rsidRPr="00986545" w:rsidRDefault="00986545" w:rsidP="00986545">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Encourage a culture of listening to children and taking account of their wishes and feelings in any action the school takes to protect them.</w:t>
      </w:r>
    </w:p>
    <w:p w14:paraId="2B7ED023" w14:textId="195AAE73" w:rsidR="00C0621C" w:rsidRPr="00840EF8" w:rsidRDefault="00756BA7" w:rsidP="00A953EE">
      <w:pPr>
        <w:pStyle w:val="ListParagraph"/>
        <w:numPr>
          <w:ilvl w:val="0"/>
          <w:numId w:val="5"/>
        </w:numPr>
        <w:jc w:val="both"/>
        <w:rPr>
          <w:rFonts w:ascii="Segoe UI" w:eastAsia="Calibri" w:hAnsi="Segoe UI" w:cs="Segoe UI"/>
          <w:color w:val="0070C0"/>
          <w:sz w:val="22"/>
          <w:szCs w:val="22"/>
        </w:rPr>
      </w:pPr>
      <w:r w:rsidRPr="00840EF8">
        <w:rPr>
          <w:rFonts w:ascii="Segoe UI" w:eastAsia="Calibri" w:hAnsi="Segoe UI" w:cs="Segoe UI"/>
          <w:color w:val="0070C0"/>
          <w:sz w:val="22"/>
          <w:szCs w:val="22"/>
        </w:rPr>
        <w:t>Ensure each member of staff has read and underst</w:t>
      </w:r>
      <w:r w:rsidR="007062A8">
        <w:rPr>
          <w:rFonts w:ascii="Segoe UI" w:eastAsia="Calibri" w:hAnsi="Segoe UI" w:cs="Segoe UI"/>
          <w:color w:val="0070C0"/>
          <w:sz w:val="22"/>
          <w:szCs w:val="22"/>
        </w:rPr>
        <w:t>ood</w:t>
      </w:r>
      <w:r w:rsidRPr="00840EF8">
        <w:rPr>
          <w:rFonts w:ascii="Segoe UI" w:eastAsia="Calibri" w:hAnsi="Segoe UI" w:cs="Segoe UI"/>
          <w:color w:val="0070C0"/>
          <w:sz w:val="22"/>
          <w:szCs w:val="22"/>
        </w:rPr>
        <w:t xml:space="preserve"> the school’s safeguarding policy a</w:t>
      </w:r>
      <w:r w:rsidR="00A62612" w:rsidRPr="00840EF8">
        <w:rPr>
          <w:rFonts w:ascii="Segoe UI" w:eastAsia="Calibri" w:hAnsi="Segoe UI" w:cs="Segoe UI"/>
          <w:color w:val="0070C0"/>
          <w:sz w:val="22"/>
          <w:szCs w:val="22"/>
        </w:rPr>
        <w:t xml:space="preserve">nd </w:t>
      </w:r>
      <w:r w:rsidRPr="00840EF8">
        <w:rPr>
          <w:rFonts w:ascii="Segoe UI" w:eastAsia="Calibri" w:hAnsi="Segoe UI" w:cs="Segoe UI"/>
          <w:color w:val="0070C0"/>
          <w:sz w:val="22"/>
          <w:szCs w:val="22"/>
        </w:rPr>
        <w:t>procedures, including providing induction on these matters to new staff members.</w:t>
      </w:r>
      <w:r w:rsidRPr="00840EF8">
        <w:rPr>
          <w:rFonts w:ascii="Segoe UI" w:hAnsi="Segoe UI" w:cs="Segoe UI"/>
          <w:color w:val="0070C0"/>
          <w:sz w:val="22"/>
          <w:szCs w:val="22"/>
        </w:rPr>
        <w:t xml:space="preserve"> </w:t>
      </w:r>
      <w:r w:rsidRPr="00840EF8">
        <w:rPr>
          <w:rFonts w:ascii="Segoe UI" w:eastAsia="Calibri" w:hAnsi="Segoe UI" w:cs="Segoe UI"/>
          <w:color w:val="0070C0"/>
          <w:sz w:val="22"/>
          <w:szCs w:val="22"/>
        </w:rPr>
        <w:t xml:space="preserve">Induction and training must include the school’s behaviour policy and the school’s procedures for managing children who are </w:t>
      </w:r>
      <w:r w:rsidR="00802D54" w:rsidRPr="00840EF8">
        <w:rPr>
          <w:rFonts w:ascii="Segoe UI" w:eastAsia="Calibri" w:hAnsi="Segoe UI" w:cs="Segoe UI"/>
          <w:color w:val="0070C0"/>
          <w:sz w:val="22"/>
          <w:szCs w:val="22"/>
        </w:rPr>
        <w:t xml:space="preserve">absent from </w:t>
      </w:r>
      <w:r w:rsidRPr="00840EF8">
        <w:rPr>
          <w:rFonts w:ascii="Segoe UI" w:eastAsia="Calibri" w:hAnsi="Segoe UI" w:cs="Segoe UI"/>
          <w:color w:val="0070C0"/>
          <w:sz w:val="22"/>
          <w:szCs w:val="22"/>
        </w:rPr>
        <w:t>education, as well as the staff code of conduct</w:t>
      </w:r>
      <w:r w:rsidR="00063C51">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the child protection policy,</w:t>
      </w:r>
      <w:r w:rsidR="002B47C3" w:rsidRPr="00840EF8">
        <w:rPr>
          <w:rFonts w:ascii="Segoe UI" w:eastAsia="Calibri" w:hAnsi="Segoe UI" w:cs="Segoe UI"/>
          <w:color w:val="0070C0"/>
          <w:sz w:val="22"/>
          <w:szCs w:val="22"/>
        </w:rPr>
        <w:t xml:space="preserve"> </w:t>
      </w:r>
      <w:r w:rsidR="002B47C3" w:rsidRPr="00840EF8">
        <w:rPr>
          <w:rFonts w:ascii="Segoe UI" w:hAnsi="Segoe UI" w:cs="Segoe UI"/>
          <w:color w:val="0070C0"/>
          <w:sz w:val="22"/>
          <w:szCs w:val="22"/>
        </w:rPr>
        <w:t>responsibilities in relation to filtering and monitoring</w:t>
      </w:r>
      <w:r w:rsidR="002B47C3" w:rsidRPr="00840EF8">
        <w:rPr>
          <w:rFonts w:ascii="Segoe UI" w:eastAsia="Calibri" w:hAnsi="Segoe UI" w:cs="Segoe UI"/>
          <w:color w:val="0070C0"/>
          <w:sz w:val="22"/>
          <w:szCs w:val="22"/>
        </w:rPr>
        <w:t xml:space="preserve"> in relation to ICT and </w:t>
      </w:r>
      <w:r w:rsidRPr="00840EF8">
        <w:rPr>
          <w:rFonts w:ascii="Segoe UI" w:eastAsia="Calibri" w:hAnsi="Segoe UI" w:cs="Segoe UI"/>
          <w:color w:val="0070C0"/>
          <w:sz w:val="22"/>
          <w:szCs w:val="22"/>
        </w:rPr>
        <w:t xml:space="preserve">dealing with disclosures and managing allegation processes.  </w:t>
      </w:r>
    </w:p>
    <w:p w14:paraId="0E5F6ADE" w14:textId="0ACE23D4" w:rsidR="00756BA7" w:rsidRPr="00D834C6" w:rsidRDefault="00756BA7" w:rsidP="00A953EE">
      <w:pPr>
        <w:pStyle w:val="ListParagraph"/>
        <w:numPr>
          <w:ilvl w:val="0"/>
          <w:numId w:val="5"/>
        </w:numPr>
        <w:jc w:val="both"/>
        <w:rPr>
          <w:rFonts w:ascii="Segoe UI" w:eastAsia="Calibri" w:hAnsi="Segoe UI" w:cs="Segoe UI"/>
          <w:sz w:val="22"/>
          <w:szCs w:val="22"/>
        </w:rPr>
      </w:pPr>
      <w:r w:rsidRPr="00D834C6">
        <w:rPr>
          <w:rFonts w:ascii="Segoe UI" w:eastAsia="Calibri" w:hAnsi="Segoe UI" w:cs="Segoe UI"/>
          <w:sz w:val="22"/>
          <w:szCs w:val="22"/>
        </w:rPr>
        <w:t xml:space="preserve">Organise face-to-face whole-school Safeguarding training for all staff members at least </w:t>
      </w:r>
      <w:r w:rsidRPr="00D834C6">
        <w:rPr>
          <w:rFonts w:ascii="Segoe UI" w:eastAsia="Calibri" w:hAnsi="Segoe UI" w:cs="Segoe UI"/>
          <w:b/>
          <w:sz w:val="22"/>
          <w:szCs w:val="22"/>
        </w:rPr>
        <w:t>every three years</w:t>
      </w:r>
      <w:r w:rsidRPr="00D834C6">
        <w:rPr>
          <w:rFonts w:ascii="Segoe UI" w:eastAsia="Calibri" w:hAnsi="Segoe UI" w:cs="Segoe UI"/>
          <w:sz w:val="22"/>
          <w:szCs w:val="22"/>
        </w:rPr>
        <w:t xml:space="preserve">. </w:t>
      </w:r>
    </w:p>
    <w:p w14:paraId="7D938A3B" w14:textId="61665AFF" w:rsidR="00756BA7" w:rsidRPr="000B7134" w:rsidRDefault="00CC4815"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The DSL will ensure their training remains in date (every 2 years)</w:t>
      </w:r>
    </w:p>
    <w:p w14:paraId="764D34CE" w14:textId="510587E4"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 xml:space="preserve">All staff should be aware of </w:t>
      </w:r>
      <w:r w:rsidR="00CC4815" w:rsidRPr="00B803AF">
        <w:rPr>
          <w:rFonts w:ascii="Segoe UI" w:eastAsia="Calibri" w:hAnsi="Segoe UI" w:cs="Segoe UI"/>
          <w:sz w:val="22"/>
          <w:szCs w:val="22"/>
        </w:rPr>
        <w:t>key policies</w:t>
      </w:r>
      <w:r w:rsidR="00986545">
        <w:rPr>
          <w:rFonts w:ascii="Segoe UI" w:eastAsia="Calibri" w:hAnsi="Segoe UI" w:cs="Segoe UI"/>
          <w:sz w:val="22"/>
          <w:szCs w:val="22"/>
        </w:rPr>
        <w:t xml:space="preserve"> </w:t>
      </w:r>
      <w:r w:rsidRPr="00B803AF">
        <w:rPr>
          <w:rFonts w:ascii="Segoe UI" w:eastAsia="Calibri" w:hAnsi="Segoe UI" w:cs="Segoe UI"/>
          <w:sz w:val="22"/>
          <w:szCs w:val="22"/>
        </w:rPr>
        <w:t>within their school which support</w:t>
      </w:r>
      <w:r w:rsidR="007062A8">
        <w:rPr>
          <w:rFonts w:ascii="Segoe UI" w:eastAsia="Calibri" w:hAnsi="Segoe UI" w:cs="Segoe UI"/>
          <w:sz w:val="22"/>
          <w:szCs w:val="22"/>
        </w:rPr>
        <w:t>s</w:t>
      </w:r>
      <w:r w:rsidRPr="00B803AF">
        <w:rPr>
          <w:rFonts w:ascii="Segoe UI" w:eastAsia="Calibri" w:hAnsi="Segoe UI" w:cs="Segoe UI"/>
          <w:sz w:val="22"/>
          <w:szCs w:val="22"/>
        </w:rPr>
        <w:t xml:space="preserve"> </w:t>
      </w:r>
      <w:r w:rsidR="001E5034" w:rsidRPr="00B803AF">
        <w:rPr>
          <w:rFonts w:ascii="Segoe UI" w:eastAsia="Calibri" w:hAnsi="Segoe UI" w:cs="Segoe UI"/>
          <w:sz w:val="22"/>
          <w:szCs w:val="22"/>
        </w:rPr>
        <w:t>safeguarding and</w:t>
      </w:r>
      <w:r w:rsidRPr="00B803AF">
        <w:rPr>
          <w:rFonts w:ascii="Segoe UI" w:eastAsia="Calibri" w:hAnsi="Segoe UI" w:cs="Segoe UI"/>
          <w:sz w:val="22"/>
          <w:szCs w:val="22"/>
        </w:rPr>
        <w:t xml:space="preserve"> these should be explained to them as part of staff induction.</w:t>
      </w:r>
    </w:p>
    <w:p w14:paraId="277F71F8" w14:textId="4E21F14F"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Ensure the school allocates time and resource every year for relevant staff members to attend training and receive continuous professional development opportunities.</w:t>
      </w:r>
    </w:p>
    <w:p w14:paraId="12B622D3" w14:textId="5C3B228C" w:rsidR="00756BA7" w:rsidRPr="00B803AF" w:rsidRDefault="00756BA7" w:rsidP="00A953EE">
      <w:pPr>
        <w:pStyle w:val="ListParagraph"/>
        <w:numPr>
          <w:ilvl w:val="0"/>
          <w:numId w:val="5"/>
        </w:numPr>
        <w:spacing w:before="40" w:after="40"/>
        <w:jc w:val="both"/>
        <w:rPr>
          <w:rFonts w:ascii="Segoe UI" w:hAnsi="Segoe UI" w:cs="Segoe UI"/>
          <w:bCs/>
          <w:color w:val="000000"/>
          <w:sz w:val="22"/>
          <w:szCs w:val="22"/>
        </w:rPr>
      </w:pPr>
      <w:r w:rsidRPr="00B803AF">
        <w:rPr>
          <w:rFonts w:ascii="Segoe UI" w:hAnsi="Segoe UI" w:cs="Segoe UI"/>
          <w:bCs/>
          <w:color w:val="000000"/>
          <w:sz w:val="22"/>
          <w:szCs w:val="22"/>
        </w:rPr>
        <w:t xml:space="preserve">Maintain accurate records of induction, ongoing </w:t>
      </w:r>
      <w:r w:rsidR="001E5034" w:rsidRPr="00B803AF">
        <w:rPr>
          <w:rFonts w:ascii="Segoe UI" w:hAnsi="Segoe UI" w:cs="Segoe UI"/>
          <w:bCs/>
          <w:color w:val="000000"/>
          <w:sz w:val="22"/>
          <w:szCs w:val="22"/>
        </w:rPr>
        <w:t>training</w:t>
      </w:r>
      <w:r w:rsidRPr="00B803AF">
        <w:rPr>
          <w:rFonts w:ascii="Segoe UI" w:hAnsi="Segoe UI" w:cs="Segoe UI"/>
          <w:bCs/>
          <w:color w:val="000000"/>
          <w:sz w:val="22"/>
          <w:szCs w:val="22"/>
        </w:rPr>
        <w:t xml:space="preserve"> and continual professional development (CPD) relating to safeguarding.  </w:t>
      </w:r>
    </w:p>
    <w:p w14:paraId="5ED9CE9F" w14:textId="0B0ED8AA" w:rsidR="00792C2A" w:rsidRDefault="00792C2A" w:rsidP="002218F1">
      <w:pPr>
        <w:jc w:val="both"/>
        <w:rPr>
          <w:rFonts w:ascii="Segoe UI" w:eastAsia="Calibri" w:hAnsi="Segoe UI" w:cs="Segoe UI"/>
          <w:b/>
          <w:sz w:val="22"/>
          <w:szCs w:val="22"/>
        </w:rPr>
      </w:pPr>
    </w:p>
    <w:p w14:paraId="7F491227" w14:textId="62628216"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A</w:t>
      </w:r>
      <w:r w:rsidR="001B4A25" w:rsidRPr="00B803AF">
        <w:rPr>
          <w:rFonts w:ascii="Segoe UI" w:eastAsia="Calibri" w:hAnsi="Segoe UI" w:cs="Segoe UI"/>
          <w:b/>
          <w:sz w:val="22"/>
          <w:szCs w:val="22"/>
        </w:rPr>
        <w:t>wareness raising</w:t>
      </w:r>
      <w:r w:rsidRPr="00B803AF">
        <w:rPr>
          <w:rFonts w:ascii="Segoe UI" w:eastAsia="Calibri" w:hAnsi="Segoe UI" w:cs="Segoe UI"/>
          <w:b/>
          <w:sz w:val="22"/>
          <w:szCs w:val="22"/>
        </w:rPr>
        <w:t>:</w:t>
      </w:r>
    </w:p>
    <w:p w14:paraId="314A533C" w14:textId="77777777" w:rsidR="00756BA7" w:rsidRPr="00B803AF" w:rsidRDefault="00756BA7" w:rsidP="002218F1">
      <w:pPr>
        <w:jc w:val="both"/>
        <w:rPr>
          <w:rFonts w:ascii="Segoe UI" w:eastAsia="Calibri" w:hAnsi="Segoe UI" w:cs="Segoe UI"/>
          <w:b/>
          <w:sz w:val="22"/>
          <w:szCs w:val="22"/>
        </w:rPr>
      </w:pPr>
    </w:p>
    <w:p w14:paraId="30303E6C" w14:textId="49B61042" w:rsidR="00756BA7" w:rsidRPr="000B7134" w:rsidRDefault="00756BA7" w:rsidP="00A953EE">
      <w:pPr>
        <w:pStyle w:val="ListParagraph"/>
        <w:numPr>
          <w:ilvl w:val="0"/>
          <w:numId w:val="6"/>
        </w:numPr>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 xml:space="preserve">our </w:t>
      </w:r>
      <w:r w:rsidRPr="00B803AF">
        <w:rPr>
          <w:rFonts w:ascii="Segoe UI" w:eastAsia="Calibri" w:hAnsi="Segoe UI" w:cs="Segoe UI"/>
          <w:sz w:val="22"/>
          <w:szCs w:val="22"/>
        </w:rPr>
        <w:t xml:space="preserve">school’s child protection policies are known, </w:t>
      </w:r>
      <w:r w:rsidR="001E5034" w:rsidRPr="00B803AF">
        <w:rPr>
          <w:rFonts w:ascii="Segoe UI" w:eastAsia="Calibri" w:hAnsi="Segoe UI" w:cs="Segoe UI"/>
          <w:sz w:val="22"/>
          <w:szCs w:val="22"/>
        </w:rPr>
        <w:t>understood</w:t>
      </w:r>
      <w:r w:rsidRPr="00B803AF">
        <w:rPr>
          <w:rFonts w:ascii="Segoe UI" w:eastAsia="Calibri" w:hAnsi="Segoe UI" w:cs="Segoe UI"/>
          <w:sz w:val="22"/>
          <w:szCs w:val="22"/>
        </w:rPr>
        <w:t xml:space="preserve"> and used appropriately </w:t>
      </w:r>
    </w:p>
    <w:p w14:paraId="776536EB" w14:textId="5668D4F4" w:rsidR="00756BA7" w:rsidRPr="000B7134"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school’s safeguarding policy is reviewed annually (as a minimum) and the procedures</w:t>
      </w:r>
      <w:r w:rsidR="007062A8">
        <w:rPr>
          <w:rFonts w:ascii="Segoe UI" w:eastAsia="Calibri" w:hAnsi="Segoe UI" w:cs="Segoe UI"/>
          <w:sz w:val="22"/>
          <w:szCs w:val="22"/>
        </w:rPr>
        <w:t xml:space="preserve"> </w:t>
      </w:r>
      <w:r w:rsidRPr="00B803AF">
        <w:rPr>
          <w:rFonts w:ascii="Segoe UI" w:eastAsia="Calibri" w:hAnsi="Segoe UI" w:cs="Segoe UI"/>
          <w:sz w:val="22"/>
          <w:szCs w:val="22"/>
        </w:rPr>
        <w:t>are updated and reviewed regularly</w:t>
      </w:r>
    </w:p>
    <w:p w14:paraId="2DCF9BB5" w14:textId="77777777" w:rsidR="002B47C3"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safeguarding policy is available publicly and parents </w:t>
      </w:r>
      <w:r w:rsidR="001E5034" w:rsidRPr="00B803AF">
        <w:rPr>
          <w:rFonts w:ascii="Segoe UI" w:eastAsia="Calibri" w:hAnsi="Segoe UI" w:cs="Segoe UI"/>
          <w:sz w:val="22"/>
          <w:szCs w:val="22"/>
        </w:rPr>
        <w:t>know</w:t>
      </w:r>
      <w:r w:rsidRPr="00B803AF">
        <w:rPr>
          <w:rFonts w:ascii="Segoe UI" w:eastAsia="Calibri" w:hAnsi="Segoe UI" w:cs="Segoe UI"/>
          <w:sz w:val="22"/>
          <w:szCs w:val="22"/>
        </w:rPr>
        <w:t xml:space="preserve"> referrals about suspected abuse or neglect may be made and the role of the school or college in this</w:t>
      </w:r>
      <w:r w:rsidR="000B7134">
        <w:rPr>
          <w:rFonts w:ascii="Segoe UI" w:eastAsia="Calibri" w:hAnsi="Segoe UI" w:cs="Segoe UI"/>
          <w:sz w:val="22"/>
          <w:szCs w:val="22"/>
        </w:rPr>
        <w:t>.</w:t>
      </w:r>
    </w:p>
    <w:p w14:paraId="1B981643" w14:textId="689A94B5" w:rsidR="001B5DA5" w:rsidRPr="00840EF8" w:rsidRDefault="002B47C3" w:rsidP="00A953EE">
      <w:pPr>
        <w:pStyle w:val="ListParagraph"/>
        <w:numPr>
          <w:ilvl w:val="0"/>
          <w:numId w:val="6"/>
        </w:numPr>
        <w:jc w:val="both"/>
        <w:rPr>
          <w:rFonts w:ascii="Segoe UI" w:eastAsia="Calibri" w:hAnsi="Segoe UI" w:cs="Segoe UI"/>
          <w:color w:val="0070C0"/>
          <w:sz w:val="22"/>
          <w:szCs w:val="22"/>
        </w:rPr>
      </w:pPr>
      <w:r w:rsidRPr="00840EF8">
        <w:rPr>
          <w:rFonts w:ascii="Segoe UI" w:eastAsia="Calibri" w:hAnsi="Segoe UI" w:cs="Segoe UI"/>
          <w:bCs/>
          <w:color w:val="0070C0"/>
          <w:sz w:val="22"/>
          <w:szCs w:val="22"/>
        </w:rPr>
        <w:t xml:space="preserve">Ensure that all staff are aware of the school’s policy on ICT and </w:t>
      </w:r>
      <w:r w:rsidR="00253BF6" w:rsidRPr="00840EF8">
        <w:rPr>
          <w:rFonts w:ascii="Segoe UI" w:eastAsia="Calibri" w:hAnsi="Segoe UI" w:cs="Segoe UI"/>
          <w:bCs/>
          <w:color w:val="0070C0"/>
          <w:sz w:val="22"/>
          <w:szCs w:val="22"/>
        </w:rPr>
        <w:t xml:space="preserve">understand </w:t>
      </w:r>
      <w:r w:rsidRPr="00840EF8">
        <w:rPr>
          <w:rFonts w:ascii="Segoe UI" w:eastAsia="Calibri" w:hAnsi="Segoe UI" w:cs="Segoe UI"/>
          <w:bCs/>
          <w:color w:val="0070C0"/>
          <w:sz w:val="22"/>
          <w:szCs w:val="22"/>
        </w:rPr>
        <w:t xml:space="preserve">the expectations, applicable </w:t>
      </w:r>
      <w:r w:rsidR="00253BF6" w:rsidRPr="00840EF8">
        <w:rPr>
          <w:rFonts w:ascii="Segoe UI" w:eastAsia="Calibri" w:hAnsi="Segoe UI" w:cs="Segoe UI"/>
          <w:bCs/>
          <w:color w:val="0070C0"/>
          <w:sz w:val="22"/>
          <w:szCs w:val="22"/>
        </w:rPr>
        <w:t>roles</w:t>
      </w:r>
      <w:r w:rsidRPr="00840EF8">
        <w:rPr>
          <w:rFonts w:ascii="Segoe UI" w:eastAsia="Calibri" w:hAnsi="Segoe UI" w:cs="Segoe UI"/>
          <w:bCs/>
          <w:color w:val="0070C0"/>
          <w:sz w:val="22"/>
          <w:szCs w:val="22"/>
        </w:rPr>
        <w:t xml:space="preserve"> and responsibilities in relation to filtering and monitoring</w:t>
      </w:r>
      <w:r w:rsidRPr="00840EF8">
        <w:rPr>
          <w:rFonts w:ascii="Segoe UI" w:eastAsia="Calibri" w:hAnsi="Segoe UI" w:cs="Segoe UI"/>
          <w:b/>
          <w:color w:val="0070C0"/>
          <w:sz w:val="22"/>
          <w:szCs w:val="22"/>
        </w:rPr>
        <w:t>.</w:t>
      </w:r>
    </w:p>
    <w:p w14:paraId="340FDEE8" w14:textId="77777777" w:rsidR="00CA3AED" w:rsidRPr="00B803AF" w:rsidRDefault="00CA3AED"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lastRenderedPageBreak/>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60D252E7"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 </w:t>
      </w:r>
    </w:p>
    <w:p w14:paraId="328403BC" w14:textId="1F6B78C9"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the number of children with child protection plans and other relevant data.  </w:t>
      </w:r>
    </w:p>
    <w:p w14:paraId="2492890E" w14:textId="3A0931ED" w:rsidR="00756BA7" w:rsidRPr="00B803AF"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 xml:space="preserve">Take lead responsibility for remedying any deficiencies and weaknesses identified in Safeguarding arrangements.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431E19BB"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young people</w:t>
      </w:r>
      <w:r w:rsidR="00CC4815" w:rsidRPr="00B803AF">
        <w:rPr>
          <w:rFonts w:ascii="Segoe UI" w:hAnsi="Segoe UI" w:cs="Segoe UI"/>
          <w:color w:val="000000" w:themeColor="text1"/>
          <w:sz w:val="22"/>
          <w:szCs w:val="22"/>
        </w:rPr>
        <w:t xml:space="preserve"> </w:t>
      </w:r>
      <w:r w:rsidRPr="00B803AF">
        <w:rPr>
          <w:rFonts w:ascii="Segoe UI" w:hAnsi="Segoe UI" w:cs="Segoe UI"/>
          <w:color w:val="000000" w:themeColor="text1"/>
          <w:sz w:val="22"/>
          <w:szCs w:val="22"/>
        </w:rPr>
        <w:t>to have regular access to an appropriate manager to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2218F1">
      <w:pPr>
        <w:ind w:left="720" w:hanging="720"/>
        <w:jc w:val="both"/>
        <w:rPr>
          <w:rFonts w:ascii="Segoe UI" w:eastAsia="Calibri" w:hAnsi="Segoe UI" w:cs="Segoe UI"/>
          <w:b/>
        </w:rPr>
      </w:pPr>
    </w:p>
    <w:p w14:paraId="20B68037" w14:textId="66F23BAC"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Pr="000274E9" w:rsidRDefault="000274E9" w:rsidP="002218F1">
      <w:pPr>
        <w:ind w:left="720" w:hanging="720"/>
        <w:jc w:val="both"/>
        <w:rPr>
          <w:rFonts w:ascii="Segoe UI" w:hAnsi="Segoe UI" w:cs="Segoe UI"/>
          <w:color w:val="000000" w:themeColor="text1"/>
        </w:rPr>
      </w:pPr>
    </w:p>
    <w:p w14:paraId="46E521A6" w14:textId="65DB8322"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0274E9">
        <w:rPr>
          <w:rFonts w:ascii="Segoe UI" w:eastAsia="Calibri" w:hAnsi="Segoe UI" w:cs="Segoe UI"/>
          <w:b/>
        </w:rPr>
        <w:t>P</w:t>
      </w:r>
      <w:r w:rsidR="00933151" w:rsidRPr="000274E9">
        <w:rPr>
          <w:rFonts w:ascii="Segoe UI" w:eastAsia="Calibri" w:hAnsi="Segoe UI" w:cs="Segoe UI"/>
          <w:b/>
        </w:rPr>
        <w:t xml:space="preserve">rocedures </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5F48C6E1" w14:textId="19AD55E0" w:rsidR="00756BA7" w:rsidRPr="00B803AF" w:rsidRDefault="000274E9" w:rsidP="002218F1">
      <w:pPr>
        <w:rPr>
          <w:rFonts w:ascii="Segoe UI" w:eastAsia="Calibri" w:hAnsi="Segoe UI" w:cs="Segoe UI"/>
          <w:b/>
          <w:sz w:val="22"/>
          <w:szCs w:val="22"/>
        </w:rPr>
      </w:pPr>
      <w:r>
        <w:rPr>
          <w:rFonts w:ascii="Segoe UI" w:eastAsia="Calibri" w:hAnsi="Segoe UI" w:cs="Segoe UI"/>
          <w:b/>
          <w:sz w:val="22"/>
          <w:szCs w:val="22"/>
        </w:rPr>
        <w:t>Definitions</w:t>
      </w:r>
      <w:r w:rsidR="00756BA7" w:rsidRPr="00B803AF">
        <w:rPr>
          <w:rFonts w:ascii="Segoe UI" w:eastAsia="Calibri" w:hAnsi="Segoe UI" w:cs="Segoe UI"/>
          <w:b/>
          <w:sz w:val="22"/>
          <w:szCs w:val="22"/>
        </w:rPr>
        <w:t>:</w:t>
      </w: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Pr="00B803AF" w:rsidRDefault="00756BA7" w:rsidP="002218F1">
      <w:pPr>
        <w:rPr>
          <w:rFonts w:ascii="Segoe UI" w:eastAsia="Calibri" w:hAnsi="Segoe UI" w:cs="Segoe UI"/>
          <w:sz w:val="22"/>
          <w:szCs w:val="22"/>
        </w:rPr>
      </w:pPr>
    </w:p>
    <w:p w14:paraId="0B726266" w14:textId="4836971B"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KCSIE  applies to providers of post 16 education as set out Education and Training (Welfare of Children) Act 2021</w:t>
      </w:r>
      <w:r w:rsidR="000274E9">
        <w:rPr>
          <w:rFonts w:ascii="Segoe UI" w:eastAsia="Calibri" w:hAnsi="Segoe UI" w:cs="Segoe UI"/>
          <w:sz w:val="22"/>
          <w:szCs w:val="22"/>
        </w:rPr>
        <w:t>.</w:t>
      </w:r>
    </w:p>
    <w:p w14:paraId="3E35909D" w14:textId="77777777" w:rsidR="00756BA7" w:rsidRPr="00B803AF" w:rsidRDefault="00756BA7" w:rsidP="002218F1">
      <w:pPr>
        <w:rPr>
          <w:rFonts w:ascii="Segoe UI" w:eastAsia="Calibri" w:hAnsi="Segoe UI" w:cs="Segoe UI"/>
          <w:sz w:val="22"/>
          <w:szCs w:val="22"/>
        </w:rPr>
      </w:pPr>
    </w:p>
    <w:p w14:paraId="27F99B4C" w14:textId="2F8E18A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 protection </w:t>
      </w:r>
      <w:r w:rsidRPr="00B803AF">
        <w:rPr>
          <w:rFonts w:ascii="Segoe UI" w:eastAsia="Calibri" w:hAnsi="Segoe UI" w:cs="Segoe UI"/>
          <w:sz w:val="22"/>
          <w:szCs w:val="22"/>
        </w:rPr>
        <w:t>is part of safeguarding and promoting the welfare of children and refers to activity undertaken to protect specific children who are suffering, or likely to suffer, significant harm</w:t>
      </w:r>
      <w:r w:rsidR="00943072">
        <w:rPr>
          <w:rFonts w:ascii="Segoe UI" w:eastAsia="Calibri" w:hAnsi="Segoe UI" w:cs="Segoe UI"/>
          <w:sz w:val="22"/>
          <w:szCs w:val="22"/>
        </w:rPr>
        <w:t xml:space="preserve"> </w:t>
      </w:r>
      <w:r w:rsidRPr="00B803AF">
        <w:rPr>
          <w:rFonts w:ascii="Segoe UI" w:eastAsia="Calibri" w:hAnsi="Segoe UI" w:cs="Segoe UI"/>
          <w:sz w:val="22"/>
          <w:szCs w:val="22"/>
        </w:rPr>
        <w:t>or significant harm is suggested.</w:t>
      </w:r>
    </w:p>
    <w:p w14:paraId="2DC7784B" w14:textId="77777777" w:rsidR="00756BA7" w:rsidRPr="00B803AF" w:rsidRDefault="00756BA7" w:rsidP="002218F1">
      <w:pPr>
        <w:rPr>
          <w:rFonts w:ascii="Segoe UI" w:eastAsia="Calibri" w:hAnsi="Segoe UI" w:cs="Segoe UI"/>
          <w:sz w:val="22"/>
          <w:szCs w:val="22"/>
        </w:rPr>
      </w:pPr>
    </w:p>
    <w:p w14:paraId="585EAC3D" w14:textId="2112C910"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Early help</w:t>
      </w:r>
      <w:r w:rsidRPr="00B803AF">
        <w:rPr>
          <w:rFonts w:ascii="Segoe UI" w:eastAsia="Calibri" w:hAnsi="Segoe UI" w:cs="Segoe UI"/>
          <w:sz w:val="22"/>
          <w:szCs w:val="22"/>
        </w:rPr>
        <w:t xml:space="preserve"> means providing support as soon as a problem emerges, at any point in a child’s life, from the foundation years to teenage years.</w:t>
      </w:r>
    </w:p>
    <w:p w14:paraId="43027594" w14:textId="77777777" w:rsidR="00756BA7" w:rsidRPr="00B803AF" w:rsidRDefault="00756BA7" w:rsidP="002218F1">
      <w:pPr>
        <w:jc w:val="both"/>
        <w:rPr>
          <w:rFonts w:ascii="Segoe UI" w:eastAsia="Calibri" w:hAnsi="Segoe UI" w:cs="Segoe UI"/>
          <w:sz w:val="22"/>
          <w:szCs w:val="22"/>
        </w:rPr>
      </w:pPr>
    </w:p>
    <w:p w14:paraId="629DEF53" w14:textId="56CCD934" w:rsidR="00756BA7" w:rsidRPr="002218F1"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Harm</w:t>
      </w:r>
      <w:r w:rsidRPr="00B803AF">
        <w:rPr>
          <w:rFonts w:ascii="Segoe UI" w:eastAsia="Calibri" w:hAnsi="Segoe UI" w:cs="Segoe UI"/>
          <w:sz w:val="22"/>
          <w:szCs w:val="22"/>
        </w:rPr>
        <w:t xml:space="preserve"> is ill treatment or impairment of health and development, including impairment suffered from seeing or hearing the ill treatment of another.</w:t>
      </w:r>
      <w:r w:rsidR="002218F1">
        <w:rPr>
          <w:rFonts w:ascii="Segoe UI" w:eastAsia="Calibri" w:hAnsi="Segoe UI" w:cs="Segoe UI"/>
          <w:sz w:val="22"/>
          <w:szCs w:val="22"/>
        </w:rPr>
        <w:br/>
      </w:r>
    </w:p>
    <w:p w14:paraId="439FF6E2" w14:textId="58368959" w:rsidR="007F331F" w:rsidRPr="007F331F" w:rsidRDefault="002218F1"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lastRenderedPageBreak/>
        <w:t>S</w:t>
      </w:r>
      <w:r w:rsidR="00756BA7" w:rsidRPr="00B803AF">
        <w:rPr>
          <w:rFonts w:ascii="Segoe UI" w:eastAsia="Calibri" w:hAnsi="Segoe UI" w:cs="Segoe UI"/>
          <w:b/>
          <w:sz w:val="22"/>
          <w:szCs w:val="22"/>
        </w:rPr>
        <w:t>afeguarding</w:t>
      </w:r>
      <w:r w:rsidR="00756BA7" w:rsidRPr="00B803AF">
        <w:rPr>
          <w:rFonts w:ascii="Segoe UI" w:eastAsia="Calibri" w:hAnsi="Segoe UI" w:cs="Segoe UI"/>
          <w:sz w:val="22"/>
          <w:szCs w:val="22"/>
        </w:rPr>
        <w:t xml:space="preserve"> </w:t>
      </w:r>
      <w:r w:rsidR="00756BA7" w:rsidRPr="00B803AF">
        <w:rPr>
          <w:rFonts w:ascii="Segoe UI" w:eastAsia="Calibri" w:hAnsi="Segoe UI" w:cs="Segoe UI"/>
          <w:b/>
          <w:sz w:val="22"/>
          <w:szCs w:val="22"/>
        </w:rPr>
        <w:t>children</w:t>
      </w:r>
      <w:r w:rsidR="00756BA7" w:rsidRPr="00B803AF">
        <w:rPr>
          <w:rFonts w:ascii="Segoe UI" w:eastAsia="Calibri" w:hAnsi="Segoe UI" w:cs="Segoe UI"/>
          <w:sz w:val="22"/>
          <w:szCs w:val="22"/>
        </w:rPr>
        <w:t xml:space="preserve"> is the action we take to promote the welfare of children and protect them from harm.  </w:t>
      </w:r>
    </w:p>
    <w:p w14:paraId="6ACF0AA0" w14:textId="77777777" w:rsidR="007F331F" w:rsidRPr="007F331F" w:rsidRDefault="007F331F" w:rsidP="002218F1">
      <w:pPr>
        <w:pStyle w:val="ListParagraph"/>
        <w:rPr>
          <w:rFonts w:ascii="Segoe UI" w:eastAsia="Calibri" w:hAnsi="Segoe UI" w:cs="Segoe UI"/>
          <w:b/>
          <w:sz w:val="22"/>
          <w:szCs w:val="22"/>
        </w:rPr>
      </w:pPr>
    </w:p>
    <w:p w14:paraId="5FF321A3" w14:textId="615C3BB3" w:rsidR="00756BA7" w:rsidRDefault="007F331F"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t>S</w:t>
      </w:r>
      <w:r w:rsidR="00756BA7" w:rsidRPr="00B803AF">
        <w:rPr>
          <w:rFonts w:ascii="Segoe UI" w:eastAsia="Calibri" w:hAnsi="Segoe UI" w:cs="Segoe UI"/>
          <w:b/>
          <w:sz w:val="22"/>
          <w:szCs w:val="22"/>
        </w:rPr>
        <w:t>afeguarding and promoting the welfare of children</w:t>
      </w:r>
      <w:r w:rsidR="00756BA7" w:rsidRPr="00B803AF">
        <w:rPr>
          <w:rFonts w:ascii="Segoe UI" w:eastAsia="Calibri" w:hAnsi="Segoe UI" w:cs="Segoe UI"/>
          <w:sz w:val="22"/>
          <w:szCs w:val="22"/>
        </w:rPr>
        <w:t xml:space="preserve"> is defined as:</w:t>
      </w:r>
    </w:p>
    <w:p w14:paraId="2A6B357E" w14:textId="1F0B4755" w:rsidR="007F331F"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protecting children from maltreatment</w:t>
      </w:r>
    </w:p>
    <w:p w14:paraId="6050E3F2" w14:textId="53C4E799"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 xml:space="preserve">preventing the impairment of children’s mental health, physical </w:t>
      </w:r>
      <w:r w:rsidR="00232535">
        <w:rPr>
          <w:rFonts w:ascii="Segoe UI" w:eastAsia="Calibri" w:hAnsi="Segoe UI" w:cs="Segoe UI"/>
          <w:sz w:val="22"/>
          <w:szCs w:val="22"/>
        </w:rPr>
        <w:t>health</w:t>
      </w:r>
      <w:r>
        <w:rPr>
          <w:rFonts w:ascii="Segoe UI" w:eastAsia="Calibri" w:hAnsi="Segoe UI" w:cs="Segoe UI"/>
          <w:sz w:val="22"/>
          <w:szCs w:val="22"/>
        </w:rPr>
        <w:t xml:space="preserve"> or development</w:t>
      </w:r>
    </w:p>
    <w:p w14:paraId="083A6C67" w14:textId="54F5C3AD"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ensuring the children grow up in circumstances consistent with the provision of safe and effective care</w:t>
      </w:r>
    </w:p>
    <w:p w14:paraId="4431B54C" w14:textId="5E7124E2" w:rsidR="003079E1" w:rsidRDefault="003079E1" w:rsidP="00A953EE">
      <w:pPr>
        <w:pStyle w:val="ListParagraph"/>
        <w:numPr>
          <w:ilvl w:val="0"/>
          <w:numId w:val="17"/>
        </w:numPr>
        <w:rPr>
          <w:rFonts w:ascii="Segoe UI" w:eastAsia="Calibri" w:hAnsi="Segoe UI" w:cs="Segoe UI"/>
          <w:sz w:val="22"/>
          <w:szCs w:val="22"/>
        </w:rPr>
      </w:pPr>
      <w:r>
        <w:rPr>
          <w:rFonts w:ascii="Segoe UI" w:eastAsia="Calibri" w:hAnsi="Segoe UI" w:cs="Segoe UI"/>
          <w:sz w:val="22"/>
          <w:szCs w:val="22"/>
        </w:rPr>
        <w:t>taking action to enable all children to have the best outcomes</w:t>
      </w:r>
    </w:p>
    <w:p w14:paraId="5CCF9C0B" w14:textId="77777777" w:rsidR="003079E1" w:rsidRPr="00B803AF" w:rsidRDefault="003079E1" w:rsidP="002218F1">
      <w:pPr>
        <w:pStyle w:val="ListParagraph"/>
        <w:ind w:left="1080"/>
        <w:rPr>
          <w:rFonts w:ascii="Segoe UI" w:eastAsia="Calibri" w:hAnsi="Segoe UI" w:cs="Segoe UI"/>
          <w:sz w:val="22"/>
          <w:szCs w:val="22"/>
        </w:rPr>
      </w:pPr>
    </w:p>
    <w:p w14:paraId="35A89A69" w14:textId="41A02432" w:rsidR="00756BA7" w:rsidRPr="00840EF8" w:rsidRDefault="00756BA7" w:rsidP="002218F1">
      <w:pPr>
        <w:ind w:left="360"/>
        <w:rPr>
          <w:rFonts w:ascii="Segoe UI" w:eastAsia="Calibri" w:hAnsi="Segoe UI" w:cs="Segoe UI"/>
          <w:color w:val="0070C0"/>
          <w:sz w:val="22"/>
          <w:szCs w:val="22"/>
        </w:rPr>
      </w:pPr>
      <w:r w:rsidRPr="00840EF8">
        <w:rPr>
          <w:rFonts w:ascii="Segoe UI" w:eastAsia="Calibri" w:hAnsi="Segoe UI" w:cs="Segoe UI"/>
          <w:color w:val="0070C0"/>
          <w:sz w:val="22"/>
          <w:szCs w:val="22"/>
        </w:rPr>
        <w:t xml:space="preserve">School staff are particularly important, as they are in a position to identify concerns early, provide help for children, promote children’s </w:t>
      </w:r>
      <w:r w:rsidR="001E5034" w:rsidRPr="00840EF8">
        <w:rPr>
          <w:rFonts w:ascii="Segoe UI" w:eastAsia="Calibri" w:hAnsi="Segoe UI" w:cs="Segoe UI"/>
          <w:color w:val="0070C0"/>
          <w:sz w:val="22"/>
          <w:szCs w:val="22"/>
        </w:rPr>
        <w:t>welfare</w:t>
      </w:r>
      <w:r w:rsidRPr="00840EF8">
        <w:rPr>
          <w:rFonts w:ascii="Segoe UI" w:eastAsia="Calibri" w:hAnsi="Segoe UI" w:cs="Segoe UI"/>
          <w:color w:val="0070C0"/>
          <w:sz w:val="22"/>
          <w:szCs w:val="22"/>
        </w:rPr>
        <w:t xml:space="preserve"> and prevent concerns from escalating (KCSIE 202</w:t>
      </w:r>
      <w:r w:rsidR="002B47C3" w:rsidRPr="00840EF8">
        <w:rPr>
          <w:rFonts w:ascii="Segoe UI" w:eastAsia="Calibri" w:hAnsi="Segoe UI" w:cs="Segoe UI"/>
          <w:color w:val="0070C0"/>
          <w:sz w:val="22"/>
          <w:szCs w:val="22"/>
        </w:rPr>
        <w:t>3</w:t>
      </w:r>
      <w:r w:rsidRPr="00840EF8">
        <w:rPr>
          <w:rFonts w:ascii="Segoe UI" w:eastAsia="Calibri" w:hAnsi="Segoe UI" w:cs="Segoe UI"/>
          <w:color w:val="0070C0"/>
          <w:sz w:val="22"/>
          <w:szCs w:val="22"/>
        </w:rPr>
        <w:t>)</w:t>
      </w:r>
    </w:p>
    <w:p w14:paraId="203871F5" w14:textId="77777777" w:rsidR="00756BA7" w:rsidRPr="00B803AF" w:rsidRDefault="00756BA7" w:rsidP="002218F1">
      <w:pPr>
        <w:ind w:left="720"/>
        <w:rPr>
          <w:rFonts w:ascii="Segoe UI" w:eastAsia="Calibri" w:hAnsi="Segoe UI" w:cs="Segoe UI"/>
          <w:sz w:val="22"/>
          <w:szCs w:val="22"/>
        </w:rPr>
      </w:pPr>
    </w:p>
    <w:p w14:paraId="168981C3" w14:textId="7D3B0AA5" w:rsidR="00756BA7" w:rsidRPr="007F331F" w:rsidRDefault="00756BA7" w:rsidP="002218F1">
      <w:pPr>
        <w:ind w:left="360"/>
        <w:rPr>
          <w:rFonts w:ascii="Segoe UI" w:hAnsi="Segoe UI" w:cs="Segoe UI"/>
          <w:sz w:val="22"/>
          <w:szCs w:val="22"/>
        </w:rPr>
      </w:pPr>
      <w:r w:rsidRPr="007F331F">
        <w:rPr>
          <w:rFonts w:ascii="Segoe UI" w:hAnsi="Segoe UI" w:cs="Segoe UI"/>
          <w:sz w:val="22"/>
          <w:szCs w:val="22"/>
        </w:rPr>
        <w:t xml:space="preserve">A bespoke helpline </w:t>
      </w:r>
      <w:r w:rsidR="008A6DC5">
        <w:rPr>
          <w:rFonts w:ascii="Segoe UI" w:hAnsi="Segoe UI" w:cs="Segoe UI"/>
          <w:sz w:val="22"/>
          <w:szCs w:val="22"/>
        </w:rPr>
        <w:t xml:space="preserve">is available </w:t>
      </w:r>
      <w:r w:rsidRPr="007F331F">
        <w:rPr>
          <w:rFonts w:ascii="Segoe UI" w:hAnsi="Segoe UI" w:cs="Segoe UI"/>
          <w:sz w:val="22"/>
          <w:szCs w:val="22"/>
        </w:rPr>
        <w:t xml:space="preserve">for children and young people who’ve experienced abuse at school, and for worried adults and professionals that need support and guidance. If you are concerned about something, you can contact the NSPCC helpline Report Abuse in Education on </w:t>
      </w:r>
      <w:r w:rsidRPr="00CA3AED">
        <w:rPr>
          <w:rFonts w:ascii="Segoe UI" w:hAnsi="Segoe UI" w:cs="Segoe UI"/>
          <w:b/>
          <w:bCs/>
          <w:sz w:val="22"/>
          <w:szCs w:val="22"/>
        </w:rPr>
        <w:t>0800 136 663</w:t>
      </w:r>
      <w:r w:rsidRPr="007F331F">
        <w:rPr>
          <w:rFonts w:ascii="Segoe UI" w:hAnsi="Segoe UI" w:cs="Segoe UI"/>
          <w:sz w:val="22"/>
          <w:szCs w:val="22"/>
        </w:rPr>
        <w:t xml:space="preserve"> or email </w:t>
      </w:r>
      <w:hyperlink r:id="rId33" w:history="1">
        <w:r w:rsidRPr="007F331F">
          <w:rPr>
            <w:rFonts w:ascii="Segoe UI" w:hAnsi="Segoe UI" w:cs="Segoe UI"/>
            <w:color w:val="0000FF" w:themeColor="hyperlink"/>
            <w:sz w:val="22"/>
            <w:szCs w:val="22"/>
            <w:u w:val="single"/>
          </w:rPr>
          <w:t>help@nspcc.org.uk</w:t>
        </w:r>
      </w:hyperlink>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6A262DE" w14:textId="77777777" w:rsidR="00756BA7" w:rsidRPr="00B803AF" w:rsidRDefault="00756BA7" w:rsidP="002218F1">
      <w:pPr>
        <w:rPr>
          <w:rFonts w:ascii="Segoe UI" w:eastAsia="Calibri" w:hAnsi="Segoe UI" w:cs="Segoe UI"/>
          <w:color w:val="000000"/>
          <w:kern w:val="24"/>
          <w:sz w:val="22"/>
          <w:szCs w:val="22"/>
          <w:lang w:eastAsia="en-GB"/>
        </w:rPr>
      </w:pPr>
    </w:p>
    <w:p w14:paraId="3EB79F89" w14:textId="2ABCF0A7" w:rsidR="00756BA7" w:rsidRPr="007F331F" w:rsidRDefault="00BC2FDB"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bCs/>
          <w:color w:val="000000"/>
          <w:kern w:val="24"/>
          <w:sz w:val="22"/>
          <w:szCs w:val="22"/>
          <w:lang w:eastAsia="en-GB"/>
        </w:rPr>
        <w:t>Vulnerable</w:t>
      </w:r>
      <w:r w:rsidR="009F5F07" w:rsidRPr="00B803AF">
        <w:rPr>
          <w:rFonts w:ascii="Segoe UI" w:eastAsia="Calibri" w:hAnsi="Segoe UI" w:cs="Segoe UI"/>
          <w:b/>
          <w:bCs/>
          <w:color w:val="000000"/>
          <w:kern w:val="24"/>
          <w:sz w:val="22"/>
          <w:szCs w:val="22"/>
          <w:lang w:eastAsia="en-GB"/>
        </w:rPr>
        <w:t xml:space="preserve"> children</w:t>
      </w:r>
      <w:r w:rsidR="007F331F">
        <w:rPr>
          <w:rFonts w:ascii="Segoe UI" w:eastAsia="Calibri" w:hAnsi="Segoe UI" w:cs="Segoe UI"/>
          <w:b/>
          <w:bCs/>
          <w:color w:val="000000"/>
          <w:kern w:val="24"/>
          <w:sz w:val="22"/>
          <w:szCs w:val="22"/>
          <w:lang w:eastAsia="en-GB"/>
        </w:rPr>
        <w:t>:</w:t>
      </w:r>
      <w:r w:rsidR="007F331F">
        <w:rPr>
          <w:rFonts w:ascii="Segoe UI" w:eastAsia="Calibri" w:hAnsi="Segoe UI" w:cs="Segoe UI"/>
          <w:color w:val="000000"/>
          <w:kern w:val="24"/>
          <w:sz w:val="22"/>
          <w:szCs w:val="22"/>
          <w:lang w:eastAsia="en-GB"/>
        </w:rPr>
        <w:t xml:space="preserve"> </w:t>
      </w:r>
      <w:r w:rsidR="003079E1">
        <w:rPr>
          <w:rFonts w:ascii="Segoe UI" w:eastAsia="Calibri" w:hAnsi="Segoe UI" w:cs="Segoe UI"/>
          <w:color w:val="000000"/>
          <w:kern w:val="24"/>
          <w:sz w:val="22"/>
          <w:szCs w:val="22"/>
          <w:lang w:eastAsia="en-GB"/>
        </w:rPr>
        <w:t xml:space="preserve"> </w:t>
      </w:r>
      <w:r w:rsidR="00756BA7" w:rsidRPr="007F331F">
        <w:rPr>
          <w:rFonts w:ascii="Segoe UI" w:eastAsia="Calibri" w:hAnsi="Segoe UI" w:cs="Segoe UI"/>
          <w:color w:val="000000"/>
          <w:kern w:val="24"/>
          <w:sz w:val="22"/>
          <w:szCs w:val="22"/>
          <w:lang w:eastAsia="en-GB"/>
        </w:rPr>
        <w:t xml:space="preserve">Any child may benefit from </w:t>
      </w:r>
      <w:hyperlink r:id="rId34" w:history="1">
        <w:r w:rsidR="00C26BFE" w:rsidRPr="00C26BFE">
          <w:rPr>
            <w:rFonts w:ascii="Segoe UI" w:eastAsiaTheme="minorHAnsi" w:hAnsi="Segoe UI" w:cs="Segoe UI"/>
            <w:color w:val="0000FF"/>
            <w:sz w:val="22"/>
            <w:szCs w:val="22"/>
            <w:u w:val="single"/>
          </w:rPr>
          <w:t>Early Help and the Locality Community Support Service (LCSS) - Oxfordshire Safeguarding Children Board (oscb.org.uk)</w:t>
        </w:r>
      </w:hyperlink>
      <w:r w:rsidR="00756BA7" w:rsidRPr="007F331F">
        <w:rPr>
          <w:rFonts w:ascii="Segoe UI" w:eastAsia="Calibri" w:hAnsi="Segoe UI" w:cs="Segoe UI"/>
          <w:color w:val="000000"/>
          <w:kern w:val="24"/>
          <w:sz w:val="22"/>
          <w:szCs w:val="22"/>
          <w:lang w:eastAsia="en-GB"/>
        </w:rPr>
        <w:t xml:space="preserve"> but all school and college staff should be particularly alert to the potential need for early help for a child who:</w:t>
      </w:r>
    </w:p>
    <w:p w14:paraId="25703026" w14:textId="2D6912FB"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disabled and has specific additional </w:t>
      </w:r>
      <w:r w:rsidR="001E5034" w:rsidRPr="007F331F">
        <w:rPr>
          <w:rFonts w:ascii="Segoe UI" w:eastAsia="Calibri" w:hAnsi="Segoe UI" w:cs="Segoe UI"/>
          <w:color w:val="000000"/>
          <w:kern w:val="24"/>
          <w:sz w:val="22"/>
          <w:szCs w:val="22"/>
          <w:lang w:eastAsia="en-GB"/>
        </w:rPr>
        <w:t>needs</w:t>
      </w:r>
    </w:p>
    <w:p w14:paraId="5BF3F26D" w14:textId="3309F8A2"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has special educational needs (</w:t>
      </w:r>
      <w:r w:rsidR="001E5034" w:rsidRPr="007F331F">
        <w:rPr>
          <w:rFonts w:ascii="Segoe UI" w:eastAsia="Calibri" w:hAnsi="Segoe UI" w:cs="Segoe UI"/>
          <w:color w:val="000000"/>
          <w:kern w:val="24"/>
          <w:sz w:val="22"/>
          <w:szCs w:val="22"/>
          <w:lang w:eastAsia="en-GB"/>
        </w:rPr>
        <w:t>whether</w:t>
      </w:r>
      <w:r w:rsidRPr="007F331F">
        <w:rPr>
          <w:rFonts w:ascii="Segoe UI" w:eastAsia="Calibri" w:hAnsi="Segoe UI" w:cs="Segoe UI"/>
          <w:color w:val="000000"/>
          <w:kern w:val="24"/>
          <w:sz w:val="22"/>
          <w:szCs w:val="22"/>
          <w:lang w:eastAsia="en-GB"/>
        </w:rPr>
        <w:t xml:space="preserve"> they have a statutory Education, Health and Care Plan</w:t>
      </w:r>
      <w:r w:rsidR="001E5034" w:rsidRPr="007F331F">
        <w:rPr>
          <w:rFonts w:ascii="Segoe UI" w:eastAsia="Calibri" w:hAnsi="Segoe UI" w:cs="Segoe UI"/>
          <w:color w:val="000000"/>
          <w:kern w:val="24"/>
          <w:sz w:val="22"/>
          <w:szCs w:val="22"/>
          <w:lang w:eastAsia="en-GB"/>
        </w:rPr>
        <w:t>)</w:t>
      </w:r>
      <w:r w:rsidRPr="007F331F">
        <w:rPr>
          <w:rFonts w:ascii="Segoe UI" w:eastAsia="Calibri" w:hAnsi="Segoe UI" w:cs="Segoe UI"/>
          <w:color w:val="000000"/>
          <w:kern w:val="24"/>
          <w:sz w:val="22"/>
          <w:szCs w:val="22"/>
          <w:lang w:eastAsia="en-GB"/>
        </w:rPr>
        <w:t xml:space="preserve"> </w:t>
      </w:r>
    </w:p>
    <w:p w14:paraId="38A82A85" w14:textId="6E1C74D4"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 young </w:t>
      </w:r>
      <w:r w:rsidR="001E5034" w:rsidRPr="007F331F">
        <w:rPr>
          <w:rFonts w:ascii="Segoe UI" w:eastAsia="Calibri" w:hAnsi="Segoe UI" w:cs="Segoe UI"/>
          <w:color w:val="000000"/>
          <w:kern w:val="24"/>
          <w:sz w:val="22"/>
          <w:szCs w:val="22"/>
          <w:lang w:eastAsia="en-GB"/>
        </w:rPr>
        <w:t>carer</w:t>
      </w:r>
    </w:p>
    <w:p w14:paraId="267411E0" w14:textId="54BADA02"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showing signs of being drawn in to anti-social or criminal behaviour, including gang involvement and association with organised crime </w:t>
      </w:r>
      <w:r w:rsidR="001E5034" w:rsidRPr="007F331F">
        <w:rPr>
          <w:rFonts w:ascii="Segoe UI" w:eastAsia="Calibri" w:hAnsi="Segoe UI" w:cs="Segoe UI"/>
          <w:color w:val="000000"/>
          <w:kern w:val="24"/>
          <w:sz w:val="22"/>
          <w:szCs w:val="22"/>
          <w:lang w:eastAsia="en-GB"/>
        </w:rPr>
        <w:t>groups</w:t>
      </w:r>
    </w:p>
    <w:p w14:paraId="4DDE84E2" w14:textId="1F4A5545"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frequently missing/goes missing from care or from </w:t>
      </w:r>
      <w:r w:rsidR="001E5034" w:rsidRPr="007F331F">
        <w:rPr>
          <w:rFonts w:ascii="Segoe UI" w:eastAsia="Calibri" w:hAnsi="Segoe UI" w:cs="Segoe UI"/>
          <w:color w:val="000000"/>
          <w:kern w:val="24"/>
          <w:sz w:val="22"/>
          <w:szCs w:val="22"/>
          <w:lang w:eastAsia="en-GB"/>
        </w:rPr>
        <w:t>home</w:t>
      </w:r>
    </w:p>
    <w:p w14:paraId="6C9CA904" w14:textId="3FABF088"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at risk of modern slavery, </w:t>
      </w:r>
      <w:r w:rsidR="001E5034" w:rsidRPr="007F331F">
        <w:rPr>
          <w:rFonts w:ascii="Segoe UI" w:eastAsia="Calibri" w:hAnsi="Segoe UI" w:cs="Segoe UI"/>
          <w:color w:val="000000"/>
          <w:kern w:val="24"/>
          <w:sz w:val="22"/>
          <w:szCs w:val="22"/>
          <w:lang w:eastAsia="en-GB"/>
        </w:rPr>
        <w:t>trafficking</w:t>
      </w:r>
      <w:r w:rsidRPr="007F331F">
        <w:rPr>
          <w:rFonts w:ascii="Segoe UI" w:eastAsia="Calibri" w:hAnsi="Segoe UI" w:cs="Segoe UI"/>
          <w:color w:val="000000"/>
          <w:kern w:val="24"/>
          <w:sz w:val="22"/>
          <w:szCs w:val="22"/>
          <w:lang w:eastAsia="en-GB"/>
        </w:rPr>
        <w:t xml:space="preserve"> or </w:t>
      </w:r>
      <w:r w:rsidR="001E5034" w:rsidRPr="007F331F">
        <w:rPr>
          <w:rFonts w:ascii="Segoe UI" w:eastAsia="Calibri" w:hAnsi="Segoe UI" w:cs="Segoe UI"/>
          <w:color w:val="000000"/>
          <w:kern w:val="24"/>
          <w:sz w:val="22"/>
          <w:szCs w:val="22"/>
          <w:lang w:eastAsia="en-GB"/>
        </w:rPr>
        <w:t>exploitation</w:t>
      </w:r>
    </w:p>
    <w:p w14:paraId="510CF344" w14:textId="42377583"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kern w:val="24"/>
          <w:sz w:val="22"/>
          <w:szCs w:val="22"/>
          <w:lang w:eastAsia="en-GB"/>
        </w:rPr>
        <w:t xml:space="preserve">is at risk of being radicalised or </w:t>
      </w:r>
      <w:r w:rsidR="001E5034" w:rsidRPr="007F331F">
        <w:rPr>
          <w:rFonts w:ascii="Segoe UI" w:eastAsia="Calibri" w:hAnsi="Segoe UI" w:cs="Segoe UI"/>
          <w:color w:val="000000"/>
          <w:kern w:val="24"/>
          <w:sz w:val="22"/>
          <w:szCs w:val="22"/>
          <w:lang w:eastAsia="en-GB"/>
        </w:rPr>
        <w:t>exploited</w:t>
      </w:r>
    </w:p>
    <w:p w14:paraId="78DD586F" w14:textId="64A406D8" w:rsidR="00756BA7" w:rsidRPr="007F331F" w:rsidRDefault="00756BA7" w:rsidP="00A953EE">
      <w:pPr>
        <w:pStyle w:val="ListParagraph"/>
        <w:numPr>
          <w:ilvl w:val="0"/>
          <w:numId w:val="16"/>
        </w:numPr>
        <w:rPr>
          <w:rFonts w:ascii="Segoe UI" w:eastAsia="Calibri" w:hAnsi="Segoe UI" w:cs="Segoe UI"/>
          <w:color w:val="000000"/>
          <w:kern w:val="24"/>
          <w:sz w:val="22"/>
          <w:szCs w:val="22"/>
          <w:lang w:eastAsia="en-GB"/>
        </w:rPr>
      </w:pPr>
      <w:r w:rsidRPr="007F331F">
        <w:rPr>
          <w:rFonts w:ascii="Segoe UI" w:eastAsia="Calibri" w:hAnsi="Segoe UI" w:cs="Segoe UI"/>
          <w:color w:val="000000" w:themeColor="text1"/>
          <w:kern w:val="24"/>
          <w:sz w:val="22"/>
          <w:szCs w:val="22"/>
          <w:lang w:eastAsia="en-GB"/>
        </w:rPr>
        <w:t>is in a family circumstance presenting challenges for the child, such as drug and alcohol misuse,</w:t>
      </w:r>
      <w:r w:rsidR="00933151" w:rsidRPr="007F331F">
        <w:rPr>
          <w:rFonts w:ascii="Segoe UI" w:eastAsia="Calibri" w:hAnsi="Segoe UI" w:cs="Segoe UI"/>
          <w:color w:val="000000" w:themeColor="text1"/>
          <w:kern w:val="24"/>
          <w:sz w:val="22"/>
          <w:szCs w:val="22"/>
          <w:lang w:eastAsia="en-GB"/>
        </w:rPr>
        <w:t xml:space="preserve"> </w:t>
      </w:r>
      <w:r w:rsidRPr="007F331F">
        <w:rPr>
          <w:rFonts w:ascii="Segoe UI" w:eastAsia="Calibri" w:hAnsi="Segoe UI" w:cs="Segoe UI"/>
          <w:color w:val="000000" w:themeColor="text1"/>
          <w:kern w:val="24"/>
          <w:sz w:val="22"/>
          <w:szCs w:val="22"/>
          <w:lang w:eastAsia="en-GB"/>
        </w:rPr>
        <w:t>adult</w:t>
      </w:r>
      <w:r w:rsidR="00933151" w:rsidRPr="007F331F">
        <w:rPr>
          <w:rFonts w:ascii="Segoe UI" w:eastAsia="Calibri" w:hAnsi="Segoe UI" w:cs="Segoe UI"/>
          <w:color w:val="000000" w:themeColor="text1"/>
          <w:kern w:val="24"/>
          <w:sz w:val="22"/>
          <w:szCs w:val="22"/>
          <w:lang w:eastAsia="en-GB"/>
        </w:rPr>
        <w:t xml:space="preserve"> </w:t>
      </w:r>
      <w:r w:rsidRPr="007F331F">
        <w:rPr>
          <w:rFonts w:ascii="Segoe UI" w:eastAsia="Calibri" w:hAnsi="Segoe UI" w:cs="Segoe UI"/>
          <w:color w:val="000000" w:themeColor="text1"/>
          <w:kern w:val="24"/>
          <w:sz w:val="22"/>
          <w:szCs w:val="22"/>
          <w:lang w:eastAsia="en-GB"/>
        </w:rPr>
        <w:t xml:space="preserve">mental health issues and domestic abuse </w:t>
      </w:r>
      <w:hyperlink r:id="rId35" w:history="1">
        <w:r w:rsidRPr="007F331F">
          <w:rPr>
            <w:rFonts w:ascii="Segoe UI" w:eastAsia="Calibri" w:hAnsi="Segoe UI" w:cs="Segoe UI"/>
            <w:color w:val="0000FF" w:themeColor="hyperlink"/>
            <w:kern w:val="24"/>
            <w:sz w:val="22"/>
            <w:szCs w:val="22"/>
            <w:u w:val="single"/>
            <w:lang w:eastAsia="en-GB"/>
          </w:rPr>
          <w:t>https://www.gov.uk/government/collections/domestic-abuse-bill</w:t>
        </w:r>
      </w:hyperlink>
      <w:r w:rsidRPr="007F331F">
        <w:rPr>
          <w:rFonts w:ascii="Segoe UI" w:eastAsia="Calibri" w:hAnsi="Segoe UI" w:cs="Segoe UI"/>
          <w:kern w:val="24"/>
          <w:sz w:val="22"/>
          <w:szCs w:val="22"/>
          <w:lang w:eastAsia="en-GB"/>
        </w:rPr>
        <w:t xml:space="preserve"> </w:t>
      </w:r>
    </w:p>
    <w:p w14:paraId="5E968745" w14:textId="03A767A9" w:rsidR="00756BA7" w:rsidRPr="007F331F" w:rsidRDefault="00756BA7" w:rsidP="00A953EE">
      <w:pPr>
        <w:pStyle w:val="ListParagraph"/>
        <w:numPr>
          <w:ilvl w:val="0"/>
          <w:numId w:val="16"/>
        </w:numPr>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 xml:space="preserve">is misusing drugs or alcohol </w:t>
      </w:r>
      <w:r w:rsidR="00AC5CA4" w:rsidRPr="007F331F">
        <w:rPr>
          <w:rFonts w:ascii="Segoe UI" w:eastAsia="Calibri" w:hAnsi="Segoe UI" w:cs="Segoe UI"/>
          <w:color w:val="000000" w:themeColor="text1"/>
          <w:kern w:val="24"/>
          <w:sz w:val="22"/>
          <w:szCs w:val="22"/>
          <w:lang w:eastAsia="en-GB"/>
        </w:rPr>
        <w:t>themselves</w:t>
      </w:r>
    </w:p>
    <w:p w14:paraId="4FD0401A" w14:textId="5E602446" w:rsidR="00756BA7" w:rsidRPr="007F331F" w:rsidRDefault="00756BA7" w:rsidP="00A953EE">
      <w:pPr>
        <w:pStyle w:val="ListParagraph"/>
        <w:numPr>
          <w:ilvl w:val="0"/>
          <w:numId w:val="16"/>
        </w:numPr>
        <w:jc w:val="both"/>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has returned home to their family from care</w:t>
      </w:r>
    </w:p>
    <w:p w14:paraId="0337FDB7" w14:textId="295C6C65" w:rsidR="00756BA7" w:rsidRPr="007F331F" w:rsidRDefault="00756BA7" w:rsidP="00A953EE">
      <w:pPr>
        <w:pStyle w:val="ListParagraph"/>
        <w:numPr>
          <w:ilvl w:val="0"/>
          <w:numId w:val="16"/>
        </w:numPr>
        <w:jc w:val="both"/>
        <w:rPr>
          <w:rFonts w:ascii="Segoe UI" w:eastAsia="Calibri" w:hAnsi="Segoe UI" w:cs="Segoe UI"/>
          <w:color w:val="000000" w:themeColor="text1"/>
          <w:kern w:val="24"/>
          <w:sz w:val="22"/>
          <w:szCs w:val="22"/>
          <w:lang w:eastAsia="en-GB"/>
        </w:rPr>
      </w:pPr>
      <w:r w:rsidRPr="007F331F">
        <w:rPr>
          <w:rFonts w:ascii="Segoe UI" w:eastAsia="Calibri" w:hAnsi="Segoe UI" w:cs="Segoe UI"/>
          <w:color w:val="000000" w:themeColor="text1"/>
          <w:kern w:val="24"/>
          <w:sz w:val="22"/>
          <w:szCs w:val="22"/>
          <w:lang w:eastAsia="en-GB"/>
        </w:rPr>
        <w:t>is a privately fostered child</w:t>
      </w:r>
    </w:p>
    <w:p w14:paraId="32E9F84F" w14:textId="3136E7CC" w:rsidR="002218F1" w:rsidRDefault="002218F1" w:rsidP="002218F1">
      <w:pPr>
        <w:jc w:val="both"/>
        <w:rPr>
          <w:rFonts w:ascii="Segoe UI" w:eastAsia="Calibri" w:hAnsi="Segoe UI" w:cs="Segoe UI"/>
          <w:b/>
          <w:color w:val="000000" w:themeColor="text1"/>
          <w:sz w:val="22"/>
          <w:szCs w:val="22"/>
        </w:rPr>
      </w:pPr>
    </w:p>
    <w:p w14:paraId="226749D7" w14:textId="77777777" w:rsidR="00CA3AED" w:rsidRDefault="00CA3AED" w:rsidP="002218F1">
      <w:pPr>
        <w:jc w:val="both"/>
        <w:rPr>
          <w:rFonts w:ascii="Segoe UI" w:eastAsia="Calibri" w:hAnsi="Segoe UI" w:cs="Segoe UI"/>
          <w:b/>
          <w:color w:val="000000" w:themeColor="text1"/>
          <w:sz w:val="22"/>
          <w:szCs w:val="22"/>
        </w:rPr>
      </w:pPr>
    </w:p>
    <w:p w14:paraId="359EC2C6" w14:textId="19357584"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lastRenderedPageBreak/>
        <w:t>CATEGORIES OF ABUSE:</w:t>
      </w:r>
    </w:p>
    <w:p w14:paraId="26A2E5D8" w14:textId="77777777" w:rsidR="00756BA7" w:rsidRPr="00B803AF" w:rsidRDefault="00756BA7" w:rsidP="002218F1">
      <w:pPr>
        <w:jc w:val="both"/>
        <w:rPr>
          <w:rFonts w:ascii="Segoe UI" w:eastAsia="Calibri" w:hAnsi="Segoe UI" w:cs="Segoe UI"/>
          <w:color w:val="000000" w:themeColor="text1"/>
          <w:sz w:val="22"/>
          <w:szCs w:val="22"/>
        </w:rPr>
      </w:pPr>
    </w:p>
    <w:p w14:paraId="2473B162" w14:textId="620A99D9"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inadequate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E0C4BDC" w14:textId="573BCC1E" w:rsidR="00756BA7" w:rsidRP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77777777" w:rsidR="00756BA7" w:rsidRPr="00B803AF" w:rsidRDefault="00756BA7" w:rsidP="002218F1">
      <w:pPr>
        <w:ind w:left="36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2218F1">
      <w:pPr>
        <w:ind w:left="36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5402E846" w14:textId="77777777" w:rsidR="00AC5CA4" w:rsidRPr="00B803AF" w:rsidRDefault="00AC5CA4"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Pr="00FA6702" w:rsidRDefault="00FA6702" w:rsidP="002218F1">
      <w:pPr>
        <w:spacing w:after="200"/>
        <w:ind w:left="72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6"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341F7883" w14:textId="596028E8" w:rsidR="00756BA7" w:rsidRPr="00B803AF"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0366B77B" w14:textId="3D57ADB9"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1E5034"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w:t>
      </w:r>
      <w:r w:rsidRPr="00B803AF">
        <w:rPr>
          <w:rFonts w:ascii="Segoe UI" w:eastAsia="Calibri" w:hAnsi="Segoe UI" w:cs="Segoe UI"/>
          <w:color w:val="000000" w:themeColor="text1"/>
          <w:sz w:val="22"/>
          <w:szCs w:val="22"/>
        </w:rPr>
        <w:lastRenderedPageBreak/>
        <w:t>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840EF8">
        <w:rPr>
          <w:rFonts w:ascii="Segoe UI" w:eastAsia="Calibri" w:hAnsi="Segoe UI" w:cs="Segoe UI"/>
          <w:color w:val="0070C0"/>
          <w:sz w:val="22"/>
          <w:szCs w:val="22"/>
        </w:rPr>
        <w:t>The sexual abuse of children by other children is a specific safeguarding issue in education (KCSIE 202</w:t>
      </w:r>
      <w:r w:rsidR="002B47C3" w:rsidRPr="00840EF8">
        <w:rPr>
          <w:rFonts w:ascii="Segoe UI" w:eastAsia="Calibri" w:hAnsi="Segoe UI" w:cs="Segoe UI"/>
          <w:color w:val="0070C0"/>
          <w:sz w:val="22"/>
          <w:szCs w:val="22"/>
        </w:rPr>
        <w:t>3</w:t>
      </w:r>
      <w:r w:rsidRPr="00840EF8">
        <w:rPr>
          <w:rFonts w:ascii="Segoe UI" w:eastAsia="Calibri" w:hAnsi="Segoe UI" w:cs="Segoe UI"/>
          <w:color w:val="0070C0"/>
          <w:sz w:val="22"/>
          <w:szCs w:val="22"/>
        </w:rPr>
        <w:t>).</w:t>
      </w:r>
    </w:p>
    <w:p w14:paraId="728E4879" w14:textId="778050DE" w:rsidR="00756BA7" w:rsidRPr="00E65D26" w:rsidRDefault="00BC3404" w:rsidP="002218F1">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756BA7" w:rsidRPr="00B803AF">
        <w:rPr>
          <w:rFonts w:ascii="Segoe UI" w:hAnsi="Segoe UI" w:cs="Segoe UI"/>
          <w:b/>
          <w:color w:val="000000" w:themeColor="text1"/>
          <w:sz w:val="22"/>
          <w:szCs w:val="22"/>
        </w:rPr>
        <w:t>:</w:t>
      </w:r>
    </w:p>
    <w:p w14:paraId="49979547" w14:textId="65FE8F8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p>
    <w:p w14:paraId="4D6B4590" w14:textId="08864325"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Only appropriately trained professionals should attempt to make a diagnosis of a mental health problem. </w:t>
      </w:r>
      <w:r w:rsidR="00AC5CA4" w:rsidRPr="00B803AF">
        <w:rPr>
          <w:rFonts w:ascii="Segoe UI" w:hAnsi="Segoe UI" w:cs="Segoe UI"/>
          <w:bCs/>
          <w:color w:val="000000" w:themeColor="text1"/>
          <w:sz w:val="22"/>
          <w:szCs w:val="22"/>
        </w:rPr>
        <w:t>Staff,</w:t>
      </w:r>
      <w:r w:rsidRPr="00B803AF">
        <w:rPr>
          <w:rFonts w:ascii="Segoe UI" w:hAnsi="Segoe UI" w:cs="Segoe U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p>
    <w:p w14:paraId="0A8B5BE7" w14:textId="6274590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B803AF">
        <w:rPr>
          <w:rFonts w:ascii="Segoe UI" w:hAnsi="Segoe UI" w:cs="Segoe UI"/>
          <w:bCs/>
          <w:color w:val="000000" w:themeColor="text1"/>
          <w:sz w:val="22"/>
          <w:szCs w:val="22"/>
        </w:rPr>
        <w:t>behaviour</w:t>
      </w:r>
      <w:r w:rsidRPr="00B803AF">
        <w:rPr>
          <w:rFonts w:ascii="Segoe UI" w:hAnsi="Segoe UI" w:cs="Segoe UI"/>
          <w:bCs/>
          <w:color w:val="000000" w:themeColor="text1"/>
          <w:sz w:val="22"/>
          <w:szCs w:val="22"/>
        </w:rPr>
        <w:t xml:space="preserve"> and education</w:t>
      </w:r>
    </w:p>
    <w:p w14:paraId="0F7039ED" w14:textId="4035FD9D" w:rsidR="00756BA7" w:rsidRPr="00AD6599" w:rsidRDefault="00756BA7" w:rsidP="00A953EE">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If staff have a mental health concern about a child that is also a safeguarding concer</w:t>
      </w:r>
      <w:r w:rsidR="00202CA5">
        <w:rPr>
          <w:rFonts w:ascii="Segoe UI" w:hAnsi="Segoe UI" w:cs="Segoe UI"/>
          <w:bCs/>
          <w:color w:val="000000" w:themeColor="text1"/>
          <w:sz w:val="22"/>
          <w:szCs w:val="22"/>
        </w:rPr>
        <w:t xml:space="preserve">n </w:t>
      </w:r>
      <w:r w:rsidRPr="00B803AF">
        <w:rPr>
          <w:rFonts w:ascii="Segoe UI" w:hAnsi="Segoe UI" w:cs="Segoe UI"/>
          <w:bCs/>
          <w:color w:val="000000" w:themeColor="text1"/>
          <w:sz w:val="22"/>
          <w:szCs w:val="22"/>
        </w:rPr>
        <w:t xml:space="preserve"> immediate action should be taken, following their child protection </w:t>
      </w:r>
      <w:r w:rsidR="001E5034" w:rsidRPr="00B803AF">
        <w:rPr>
          <w:rFonts w:ascii="Segoe UI" w:hAnsi="Segoe UI" w:cs="Segoe UI"/>
          <w:bCs/>
          <w:color w:val="000000" w:themeColor="text1"/>
          <w:sz w:val="22"/>
          <w:szCs w:val="22"/>
        </w:rPr>
        <w:t>policy</w:t>
      </w:r>
      <w:r w:rsidRPr="00B803AF">
        <w:rPr>
          <w:rFonts w:ascii="Segoe UI" w:hAnsi="Segoe UI" w:cs="Segoe UI"/>
          <w:bCs/>
          <w:color w:val="000000" w:themeColor="text1"/>
          <w:sz w:val="22"/>
          <w:szCs w:val="22"/>
        </w:rPr>
        <w:t xml:space="preserve"> and speaking to the designated safeguarding lead or a deputy</w:t>
      </w:r>
      <w:r w:rsidRPr="00B803AF">
        <w:rPr>
          <w:rFonts w:ascii="Segoe UI" w:hAnsi="Segoe UI" w:cs="Segoe UI"/>
          <w:bCs/>
          <w:sz w:val="22"/>
          <w:szCs w:val="22"/>
        </w:rPr>
        <w:t xml:space="preserve">. </w:t>
      </w:r>
    </w:p>
    <w:p w14:paraId="5F6B03E0" w14:textId="77777777" w:rsidR="00756BA7" w:rsidRPr="00B803AF" w:rsidRDefault="00000000" w:rsidP="002218F1">
      <w:pPr>
        <w:ind w:left="360"/>
        <w:contextualSpacing/>
        <w:rPr>
          <w:rFonts w:ascii="Segoe UI" w:eastAsia="Times New Roman" w:hAnsi="Segoe UI" w:cs="Segoe UI"/>
          <w:bCs/>
          <w:sz w:val="22"/>
          <w:szCs w:val="22"/>
        </w:rPr>
      </w:pPr>
      <w:hyperlink r:id="rId37" w:history="1">
        <w:r w:rsidR="00756BA7"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27808CDB" w14:textId="77777777" w:rsidR="00756BA7" w:rsidRPr="00B803AF" w:rsidRDefault="00756BA7" w:rsidP="002218F1">
      <w:pPr>
        <w:ind w:left="360"/>
        <w:jc w:val="both"/>
        <w:rPr>
          <w:rFonts w:ascii="Segoe UI" w:eastAsia="Times New Roman" w:hAnsi="Segoe UI" w:cs="Segoe UI"/>
          <w:bCs/>
          <w:sz w:val="22"/>
          <w:szCs w:val="22"/>
          <w:highlight w:val="red"/>
        </w:rPr>
      </w:pPr>
    </w:p>
    <w:p w14:paraId="09A8774B" w14:textId="6FC88058" w:rsidR="00756BA7" w:rsidRPr="00B803AF" w:rsidRDefault="00756BA7" w:rsidP="002218F1">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38" w:history="1">
        <w:r w:rsidR="00C26BFE"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39"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0"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41"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54323F0A" w14:textId="77777777" w:rsidR="00AC5CA4" w:rsidRPr="00B803AF" w:rsidRDefault="00AC5CA4" w:rsidP="008A0A22">
      <w:pPr>
        <w:jc w:val="both"/>
        <w:rPr>
          <w:rFonts w:ascii="Segoe UI" w:eastAsia="Calibri" w:hAnsi="Segoe UI" w:cs="Segoe UI"/>
          <w:b/>
          <w:sz w:val="22"/>
          <w:szCs w:val="22"/>
        </w:rPr>
      </w:pPr>
    </w:p>
    <w:p w14:paraId="3E4F0507" w14:textId="77777777" w:rsidR="00F72FAA" w:rsidRDefault="00F72FAA" w:rsidP="00A859F9">
      <w:pPr>
        <w:rPr>
          <w:rFonts w:ascii="Segoe UI" w:eastAsia="Calibri" w:hAnsi="Segoe UI" w:cs="Segoe UI"/>
          <w:b/>
          <w:color w:val="000000" w:themeColor="text1"/>
        </w:rPr>
      </w:pPr>
    </w:p>
    <w:p w14:paraId="45537B7F" w14:textId="453C888B"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4D3E4E37" w14:textId="10B2AE70" w:rsidR="00756BA7" w:rsidRPr="00B803AF" w:rsidRDefault="00756BA7" w:rsidP="00A859F9">
      <w:pPr>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F</w:t>
      </w:r>
      <w:r w:rsidR="00933151" w:rsidRPr="00B803AF">
        <w:rPr>
          <w:rFonts w:ascii="Segoe UI" w:eastAsia="Calibri" w:hAnsi="Segoe UI" w:cs="Segoe UI"/>
          <w:b/>
          <w:color w:val="000000" w:themeColor="text1"/>
          <w:sz w:val="22"/>
          <w:szCs w:val="22"/>
        </w:rPr>
        <w:t>urther information</w:t>
      </w:r>
    </w:p>
    <w:p w14:paraId="2FA05305" w14:textId="77777777" w:rsidR="00756BA7" w:rsidRPr="00B803AF" w:rsidRDefault="00756BA7"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1F402962" w14:textId="55404FDA"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color w:val="000000" w:themeColor="text1"/>
          <w:sz w:val="22"/>
          <w:szCs w:val="22"/>
          <w:lang w:eastAsia="en-GB"/>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w:t>
      </w:r>
      <w:r w:rsidR="00D72205">
        <w:rPr>
          <w:rFonts w:ascii="Segoe UI" w:eastAsia="Times New Roman" w:hAnsi="Segoe UI" w:cs="Segoe UI"/>
          <w:color w:val="000000" w:themeColor="text1"/>
          <w:sz w:val="22"/>
          <w:szCs w:val="22"/>
          <w:lang w:eastAsia="en-GB"/>
        </w:rPr>
        <w:t xml:space="preserve"> </w:t>
      </w:r>
      <w:r w:rsidRPr="00B803AF">
        <w:rPr>
          <w:rFonts w:ascii="Segoe UI" w:eastAsia="Times New Roman" w:hAnsi="Segoe UI" w:cs="Segoe UI"/>
          <w:color w:val="000000" w:themeColor="text1"/>
          <w:sz w:val="22"/>
          <w:szCs w:val="22"/>
          <w:lang w:eastAsia="en-GB"/>
        </w:rPr>
        <w:t xml:space="preserve">or already having suffered FGM. </w:t>
      </w:r>
      <w:hyperlink r:id="rId42" w:history="1">
        <w:r w:rsidR="00E0036A" w:rsidRPr="00B803AF">
          <w:rPr>
            <w:rStyle w:val="Hyperlink"/>
            <w:rFonts w:ascii="Segoe UI" w:eastAsia="Times New Roman" w:hAnsi="Segoe UI" w:cs="Segoe UI"/>
            <w:sz w:val="22"/>
            <w:szCs w:val="22"/>
            <w:lang w:eastAsia="en-GB"/>
          </w:rPr>
          <w:t xml:space="preserve">Harmful Practices - </w:t>
        </w:r>
        <w:r w:rsidR="00E0036A" w:rsidRPr="00B803AF">
          <w:rPr>
            <w:rStyle w:val="Hyperlink"/>
            <w:rFonts w:ascii="Segoe UI" w:eastAsia="Times New Roman" w:hAnsi="Segoe UI" w:cs="Segoe UI"/>
            <w:sz w:val="22"/>
            <w:szCs w:val="22"/>
            <w:lang w:eastAsia="en-GB"/>
          </w:rPr>
          <w:lastRenderedPageBreak/>
          <w:t>Oxfordshire Safeguarding Children Board (oscb.org.uk)</w:t>
        </w:r>
      </w:hyperlink>
      <w:r w:rsidR="004924CD">
        <w:rPr>
          <w:rStyle w:val="Hyperlink"/>
          <w:rFonts w:ascii="Segoe UI" w:eastAsia="Times New Roman" w:hAnsi="Segoe UI" w:cs="Segoe UI"/>
          <w:sz w:val="22"/>
          <w:szCs w:val="22"/>
          <w:lang w:eastAsia="en-GB"/>
        </w:rPr>
        <w:br/>
      </w:r>
    </w:p>
    <w:p w14:paraId="2B4C903D" w14:textId="1A833339" w:rsidR="00756BA7" w:rsidRPr="00A859F9" w:rsidRDefault="00756BA7" w:rsidP="00A953EE">
      <w:pPr>
        <w:pStyle w:val="ListParagraph"/>
        <w:numPr>
          <w:ilvl w:val="0"/>
          <w:numId w:val="2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 xml:space="preserve">Indicators - </w:t>
      </w:r>
      <w:r w:rsidRPr="00B803AF">
        <w:rPr>
          <w:rFonts w:ascii="Segoe UI" w:hAnsi="Segoe UI" w:cs="Segoe U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Section 5C of the Female Genital Mutilation Act 2003 (as inserted by section 75 of the Serious Crime Act 2015) gives the Government powers to issue statutory guidance </w:t>
      </w:r>
      <w:r w:rsidR="001E5034" w:rsidRPr="00B803AF">
        <w:rPr>
          <w:rFonts w:ascii="Segoe UI" w:hAnsi="Segoe UI" w:cs="Segoe UI"/>
          <w:color w:val="000000" w:themeColor="text1"/>
          <w:sz w:val="22"/>
          <w:szCs w:val="22"/>
          <w:lang w:eastAsia="en-GB"/>
        </w:rPr>
        <w:t>on FGM</w:t>
      </w:r>
      <w:r w:rsidRPr="00B803AF">
        <w:rPr>
          <w:rFonts w:ascii="Segoe UI" w:hAnsi="Segoe UI" w:cs="Segoe UI"/>
          <w:color w:val="000000" w:themeColor="text1"/>
          <w:sz w:val="22"/>
          <w:szCs w:val="22"/>
          <w:lang w:eastAsia="en-GB"/>
        </w:rPr>
        <w:t xml:space="preserve"> to relevant persons. Once the government issues any statutory multi-agency guidance this will apply to schools and colleges. </w:t>
      </w:r>
    </w:p>
    <w:p w14:paraId="26D87977" w14:textId="3752A1C0" w:rsidR="00756BA7" w:rsidRPr="00A859F9" w:rsidRDefault="00E0036A" w:rsidP="00A953EE">
      <w:pPr>
        <w:pStyle w:val="ListParagraph"/>
        <w:numPr>
          <w:ilvl w:val="0"/>
          <w:numId w:val="1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Actions -</w:t>
      </w:r>
      <w:r w:rsidR="00756BA7" w:rsidRPr="00B803AF">
        <w:rPr>
          <w:rFonts w:ascii="Segoe UI" w:hAnsi="Segoe UI" w:cs="Segoe UI"/>
          <w:b/>
          <w:bCs/>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 xml:space="preserve">If staff have a </w:t>
      </w:r>
      <w:r w:rsidR="001E5034" w:rsidRPr="00B803AF">
        <w:rPr>
          <w:rFonts w:ascii="Segoe UI" w:hAnsi="Segoe UI" w:cs="Segoe UI"/>
          <w:color w:val="000000" w:themeColor="text1"/>
          <w:sz w:val="22"/>
          <w:szCs w:val="22"/>
          <w:lang w:eastAsia="en-GB"/>
        </w:rPr>
        <w:t>concern</w:t>
      </w:r>
      <w:r w:rsidR="00756BA7" w:rsidRPr="00B803AF">
        <w:rPr>
          <w:rFonts w:ascii="Segoe UI" w:hAnsi="Segoe UI" w:cs="Segoe U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 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5E6595A" w:rsidR="004924CD" w:rsidRPr="004924CD" w:rsidRDefault="00756BA7" w:rsidP="00A953EE">
      <w:pPr>
        <w:pStyle w:val="ListParagraph"/>
        <w:numPr>
          <w:ilvl w:val="0"/>
          <w:numId w:val="14"/>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b/>
          <w:bCs/>
          <w:color w:val="000000" w:themeColor="text1"/>
          <w:sz w:val="22"/>
          <w:szCs w:val="22"/>
          <w:lang w:eastAsia="en-GB"/>
        </w:rPr>
        <w:t>Mandatory Reporting Duty</w:t>
      </w:r>
      <w:r w:rsidR="00E0036A" w:rsidRPr="00B803AF">
        <w:rPr>
          <w:rFonts w:ascii="Segoe UI" w:hAnsi="Segoe UI" w:cs="Segoe UI"/>
          <w:color w:val="000000" w:themeColor="text1"/>
          <w:sz w:val="22"/>
          <w:szCs w:val="22"/>
          <w:lang w:eastAsia="en-GB"/>
        </w:rPr>
        <w:t xml:space="preserve"> -</w:t>
      </w:r>
      <w:r w:rsidR="004924CD">
        <w:rPr>
          <w:rFonts w:ascii="Segoe UI" w:hAnsi="Segoe UI" w:cs="Segoe UI"/>
          <w:color w:val="000000" w:themeColor="text1"/>
          <w:sz w:val="22"/>
          <w:szCs w:val="22"/>
          <w:lang w:eastAsia="en-GB"/>
        </w:rPr>
        <w:t xml:space="preserve">From October 2015, </w:t>
      </w:r>
      <w:r w:rsidRPr="00B803AF">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Pr>
          <w:rFonts w:ascii="Segoe UI" w:hAnsi="Segoe UI" w:cs="Segoe UI"/>
          <w:color w:val="000000" w:themeColor="text1"/>
          <w:sz w:val="22"/>
          <w:szCs w:val="22"/>
          <w:lang w:eastAsia="en-GB"/>
        </w:rPr>
        <w:t>d</w:t>
      </w:r>
      <w:r w:rsidRPr="00B803AF">
        <w:rPr>
          <w:rFonts w:ascii="Segoe UI" w:hAnsi="Segoe UI" w:cs="Segoe UI"/>
          <w:color w:val="000000" w:themeColor="text1"/>
          <w:sz w:val="22"/>
          <w:szCs w:val="22"/>
          <w:lang w:eastAsia="en-GB"/>
        </w:rPr>
        <w:t xml:space="preserve"> a statutory duty upon </w:t>
      </w:r>
      <w:r w:rsidRPr="004924CD">
        <w:rPr>
          <w:rFonts w:ascii="Segoe UI" w:hAnsi="Segoe UI" w:cs="Segoe UI"/>
          <w:color w:val="000000" w:themeColor="text1"/>
          <w:sz w:val="22"/>
          <w:szCs w:val="22"/>
          <w:lang w:eastAsia="en-GB"/>
        </w:rPr>
        <w:t>teachers, along with social workers and healthcare professionals, to report to the police</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Pr>
          <w:rFonts w:ascii="Segoe UI" w:hAnsi="Segoe UI" w:cs="Segoe UI"/>
          <w:color w:val="000000" w:themeColor="text1"/>
          <w:sz w:val="22"/>
          <w:szCs w:val="22"/>
          <w:lang w:eastAsia="en-GB"/>
        </w:rPr>
        <w:t xml:space="preserve"> </w:t>
      </w:r>
      <w:r w:rsidR="004924CD" w:rsidRPr="004924CD">
        <w:rPr>
          <w:rFonts w:ascii="Segoe UI" w:hAnsi="Segoe UI" w:cs="Segoe UI"/>
          <w:color w:val="000000" w:themeColor="text1"/>
          <w:sz w:val="22"/>
          <w:szCs w:val="22"/>
          <w:lang w:eastAsia="en-GB"/>
        </w:rPr>
        <w:t>Unless the teacher has a good reason not to, they should still consider and discuss any such case with the school’s designated safeguarding lead and involve the Integrated Front Door as appropriate.</w:t>
      </w:r>
    </w:p>
    <w:p w14:paraId="6233E7A4"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F9706AF" w14:textId="290C306E" w:rsidR="00E0036A"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Fabricated or Induced Illness </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Staff must be aware of the risk of children being abused through fabricated or </w:t>
      </w:r>
      <w:r w:rsidR="001E5034" w:rsidRPr="00B803AF">
        <w:rPr>
          <w:rFonts w:ascii="Segoe UI" w:hAnsi="Segoe UI" w:cs="Segoe UI"/>
          <w:color w:val="000000" w:themeColor="text1"/>
          <w:sz w:val="22"/>
          <w:szCs w:val="22"/>
          <w:lang w:eastAsia="en-GB"/>
        </w:rPr>
        <w:t>induced illness</w:t>
      </w:r>
      <w:r w:rsidRPr="00B803AF">
        <w:rPr>
          <w:rFonts w:ascii="Segoe UI" w:hAnsi="Segoe UI" w:cs="Segoe UI"/>
          <w:color w:val="000000" w:themeColor="text1"/>
          <w:sz w:val="22"/>
          <w:szCs w:val="22"/>
          <w:lang w:eastAsia="en-GB"/>
        </w:rPr>
        <w:t xml:space="preserve"> (FII).  There are three main ways of the carer fabricating or inducing illness in a child. </w:t>
      </w:r>
      <w:r w:rsidR="00C21ECD">
        <w:rPr>
          <w:rFonts w:ascii="Segoe UI" w:hAnsi="Segoe UI" w:cs="Segoe UI"/>
          <w:color w:val="000000" w:themeColor="text1"/>
          <w:sz w:val="22"/>
          <w:szCs w:val="22"/>
          <w:lang w:eastAsia="en-GB"/>
        </w:rPr>
        <w:br/>
      </w:r>
      <w:r w:rsidR="00C21ECD">
        <w:rPr>
          <w:rFonts w:ascii="Segoe UI"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These are not mutually exclusive and include:</w:t>
      </w:r>
    </w:p>
    <w:p w14:paraId="5EF5E6DE" w14:textId="042FA917"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This may include fabrication of past medical </w:t>
      </w:r>
      <w:r w:rsidR="001E5034" w:rsidRPr="00B803AF">
        <w:rPr>
          <w:rFonts w:ascii="Segoe UI" w:hAnsi="Segoe UI" w:cs="Segoe UI"/>
          <w:color w:val="000000" w:themeColor="text1"/>
          <w:sz w:val="22"/>
          <w:szCs w:val="22"/>
          <w:lang w:eastAsia="en-GB"/>
        </w:rPr>
        <w:t>history</w:t>
      </w:r>
    </w:p>
    <w:p w14:paraId="1AA6C91D" w14:textId="013D8CE4"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B803AF">
        <w:rPr>
          <w:rFonts w:ascii="Segoe UI" w:hAnsi="Segoe UI" w:cs="Segoe UI"/>
          <w:color w:val="000000" w:themeColor="text1"/>
          <w:sz w:val="22"/>
          <w:szCs w:val="22"/>
          <w:lang w:eastAsia="en-GB"/>
        </w:rPr>
        <w:t>documents</w:t>
      </w:r>
    </w:p>
    <w:p w14:paraId="322C2550" w14:textId="67846E5F" w:rsidR="004924CD"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induction of illness by a variety of means</w:t>
      </w:r>
      <w:r w:rsidR="004924CD">
        <w:rPr>
          <w:rFonts w:ascii="Segoe UI" w:hAnsi="Segoe UI" w:cs="Segoe UI"/>
          <w:color w:val="000000" w:themeColor="text1"/>
          <w:sz w:val="22"/>
          <w:szCs w:val="22"/>
          <w:lang w:eastAsia="en-GB"/>
        </w:rPr>
        <w:br/>
      </w:r>
    </w:p>
    <w:p w14:paraId="5BEECADA" w14:textId="183E8FC9" w:rsidR="00756BA7" w:rsidRPr="004924CD" w:rsidRDefault="004924CD" w:rsidP="00A859F9">
      <w:pPr>
        <w:autoSpaceDE w:val="0"/>
        <w:autoSpaceDN w:val="0"/>
        <w:adjustRightInd w:val="0"/>
        <w:rPr>
          <w:rFonts w:ascii="Segoe UI" w:hAnsi="Segoe UI" w:cs="Segoe UI"/>
          <w:color w:val="000000" w:themeColor="text1"/>
          <w:sz w:val="22"/>
          <w:szCs w:val="22"/>
          <w:lang w:eastAsia="en-GB"/>
        </w:rPr>
      </w:pPr>
      <w:r w:rsidRPr="004924CD">
        <w:rPr>
          <w:rFonts w:ascii="Segoe UI" w:hAnsi="Segoe UI" w:cs="Segoe UI"/>
          <w:color w:val="000000" w:themeColor="text1"/>
          <w:sz w:val="22"/>
          <w:szCs w:val="22"/>
          <w:lang w:eastAsia="en-GB"/>
        </w:rPr>
        <w:t xml:space="preserve">Where this is identified and considered a risk a referral will be made to </w:t>
      </w:r>
      <w:r w:rsidR="00502D47">
        <w:rPr>
          <w:rFonts w:ascii="Segoe UI" w:hAnsi="Segoe UI" w:cs="Segoe UI"/>
          <w:color w:val="000000" w:themeColor="text1"/>
          <w:sz w:val="22"/>
          <w:szCs w:val="22"/>
          <w:lang w:eastAsia="en-GB"/>
        </w:rPr>
        <w:t>t</w:t>
      </w:r>
      <w:r w:rsidRPr="004924CD">
        <w:rPr>
          <w:rFonts w:ascii="Segoe UI" w:hAnsi="Segoe UI" w:cs="Segoe UI"/>
          <w:color w:val="000000" w:themeColor="text1"/>
          <w:sz w:val="22"/>
          <w:szCs w:val="22"/>
          <w:lang w:eastAsia="en-GB"/>
        </w:rPr>
        <w:t>he MASH for support and guidance.  School may involve other agencies in making their assessments. That could include school nurse, community paediatrician, occupational therapists for example.</w:t>
      </w:r>
      <w:r w:rsidRPr="004924CD">
        <w:rPr>
          <w:rFonts w:ascii="Segoe UI" w:hAnsi="Segoe UI" w:cs="Segoe UI"/>
          <w:color w:val="000000" w:themeColor="text1"/>
          <w:sz w:val="22"/>
          <w:szCs w:val="22"/>
          <w:lang w:eastAsia="en-GB"/>
        </w:rPr>
        <w:br/>
      </w:r>
    </w:p>
    <w:p w14:paraId="44538FC4" w14:textId="5368FCAB" w:rsidR="00756BA7"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lastRenderedPageBreak/>
        <w:t xml:space="preserve">Gang and </w:t>
      </w:r>
      <w:r w:rsidR="00E0036A" w:rsidRPr="00B803AF">
        <w:rPr>
          <w:rFonts w:ascii="Segoe UI" w:eastAsia="Times New Roman" w:hAnsi="Segoe UI" w:cs="Segoe UI"/>
          <w:b/>
          <w:color w:val="000000" w:themeColor="text1"/>
          <w:sz w:val="22"/>
          <w:szCs w:val="22"/>
          <w:lang w:eastAsia="en-GB"/>
        </w:rPr>
        <w:t>Youth /</w:t>
      </w:r>
      <w:r w:rsidRPr="00B803AF">
        <w:rPr>
          <w:rFonts w:ascii="Segoe UI" w:eastAsia="Times New Roman" w:hAnsi="Segoe UI" w:cs="Segoe UI"/>
          <w:b/>
          <w:color w:val="000000" w:themeColor="text1"/>
          <w:sz w:val="22"/>
          <w:szCs w:val="22"/>
          <w:lang w:eastAsia="en-GB"/>
        </w:rPr>
        <w:t xml:space="preserve"> Serious Violence</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Children and Young People who become involved in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angs are at risk of violent crime and as a result of this involvement are deemed vulnerable.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Risks associated with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 activity include access to weapons (including firearms), retaliatory violence and territorial violence with other gangs, knife crime, sexual </w:t>
      </w:r>
      <w:r w:rsidR="001E5034" w:rsidRPr="00B803AF">
        <w:rPr>
          <w:rFonts w:ascii="Segoe UI" w:hAnsi="Segoe UI" w:cs="Segoe UI"/>
          <w:color w:val="000000" w:themeColor="text1"/>
          <w:sz w:val="22"/>
          <w:szCs w:val="22"/>
          <w:lang w:eastAsia="en-GB"/>
        </w:rPr>
        <w:t>violence</w:t>
      </w:r>
      <w:r w:rsidR="00C60F0C">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substance misuse </w:t>
      </w:r>
    </w:p>
    <w:p w14:paraId="0496E264" w14:textId="46C96A84" w:rsidR="00756BA7" w:rsidRPr="004924CD" w:rsidRDefault="00000000" w:rsidP="004924CD">
      <w:pPr>
        <w:autoSpaceDE w:val="0"/>
        <w:autoSpaceDN w:val="0"/>
        <w:adjustRightInd w:val="0"/>
        <w:rPr>
          <w:rFonts w:ascii="Segoe UI" w:eastAsia="Times New Roman" w:hAnsi="Segoe UI" w:cs="Segoe UI"/>
          <w:b/>
          <w:bCs/>
          <w:color w:val="262626" w:themeColor="text1" w:themeTint="D9"/>
          <w:sz w:val="22"/>
          <w:szCs w:val="22"/>
          <w:lang w:eastAsia="en-GB"/>
        </w:rPr>
      </w:pPr>
      <w:hyperlink r:id="rId43" w:history="1">
        <w:r w:rsidR="00DA2656" w:rsidRPr="00261D77">
          <w:rPr>
            <w:rStyle w:val="Hyperlink"/>
            <w:rFonts w:ascii="Segoe UI" w:eastAsia="Times New Roman" w:hAnsi="Segoe UI" w:cs="Segoe UI"/>
            <w:sz w:val="22"/>
            <w:szCs w:val="22"/>
            <w:lang w:eastAsia="en-GB"/>
          </w:rPr>
          <w:t>https://www.gov.uk/government/publications/serious-violence-strategy</w:t>
        </w:r>
      </w:hyperlink>
      <w:r w:rsidR="004924CD">
        <w:rPr>
          <w:rStyle w:val="Hyperlink"/>
          <w:rFonts w:ascii="Segoe UI" w:eastAsia="Times New Roman" w:hAnsi="Segoe UI" w:cs="Segoe UI"/>
          <w:b/>
          <w:bCs/>
          <w:sz w:val="22"/>
          <w:szCs w:val="22"/>
          <w:lang w:eastAsia="en-GB"/>
        </w:rPr>
        <w:br/>
      </w:r>
      <w:r w:rsidR="004924CD">
        <w:rPr>
          <w:rStyle w:val="Hyperlink"/>
          <w:rFonts w:ascii="Segoe UI" w:eastAsia="Times New Roman" w:hAnsi="Segoe UI" w:cs="Segoe UI"/>
          <w:b/>
          <w:bCs/>
          <w:sz w:val="22"/>
          <w:szCs w:val="22"/>
          <w:lang w:eastAsia="en-GB"/>
        </w:rPr>
        <w:br/>
      </w:r>
      <w:r w:rsidR="00756BA7" w:rsidRPr="00B803AF">
        <w:rPr>
          <w:rFonts w:ascii="Segoe UI" w:hAnsi="Segoe UI" w:cs="Segoe U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B803AF">
        <w:rPr>
          <w:rFonts w:ascii="Segoe UI" w:hAnsi="Segoe UI" w:cs="Segoe UI"/>
          <w:color w:val="000000" w:themeColor="text1"/>
          <w:sz w:val="22"/>
          <w:szCs w:val="22"/>
          <w:lang w:eastAsia="en-GB"/>
        </w:rPr>
        <w:t>can manufacture</w:t>
      </w:r>
      <w:r w:rsidR="00756BA7" w:rsidRPr="00B803AF">
        <w:rPr>
          <w:rFonts w:ascii="Segoe UI" w:hAnsi="Segoe UI" w:cs="Segoe UI"/>
          <w:color w:val="000000" w:themeColor="text1"/>
          <w:sz w:val="22"/>
          <w:szCs w:val="22"/>
          <w:lang w:eastAsia="en-GB"/>
        </w:rPr>
        <w:t xml:space="preserve"> drug debts which need to be worked off or threaten serious violence </w:t>
      </w:r>
      <w:r w:rsidR="001E5034" w:rsidRPr="00B803AF">
        <w:rPr>
          <w:rFonts w:ascii="Segoe UI" w:hAnsi="Segoe UI" w:cs="Segoe UI"/>
          <w:color w:val="000000" w:themeColor="text1"/>
          <w:sz w:val="22"/>
          <w:szCs w:val="22"/>
          <w:lang w:eastAsia="en-GB"/>
        </w:rPr>
        <w:t>and kidnap</w:t>
      </w:r>
      <w:r w:rsidR="00756BA7" w:rsidRPr="00B803AF">
        <w:rPr>
          <w:rFonts w:ascii="Segoe UI" w:hAnsi="Segoe UI" w:cs="Segoe UI"/>
          <w:color w:val="000000" w:themeColor="text1"/>
          <w:sz w:val="22"/>
          <w:szCs w:val="22"/>
          <w:lang w:eastAsia="en-GB"/>
        </w:rPr>
        <w:t xml:space="preserve"> towards victims (and their families) if they attempt to leave the county </w:t>
      </w:r>
      <w:r w:rsidR="001E5034" w:rsidRPr="00B803AF">
        <w:rPr>
          <w:rFonts w:ascii="Segoe UI" w:hAnsi="Segoe UI" w:cs="Segoe UI"/>
          <w:color w:val="000000" w:themeColor="text1"/>
          <w:sz w:val="22"/>
          <w:szCs w:val="22"/>
          <w:lang w:eastAsia="en-GB"/>
        </w:rPr>
        <w:t>lines network</w:t>
      </w:r>
      <w:r w:rsidR="00756BA7" w:rsidRPr="00B803AF">
        <w:rPr>
          <w:rFonts w:ascii="Segoe UI" w:hAnsi="Segoe UI" w:cs="Segoe UI"/>
          <w:color w:val="000000" w:themeColor="text1"/>
          <w:sz w:val="22"/>
          <w:szCs w:val="22"/>
          <w:lang w:eastAsia="en-GB"/>
        </w:rPr>
        <w:t>.</w:t>
      </w:r>
      <w:r w:rsidR="004924CD">
        <w:rPr>
          <w:rFonts w:ascii="Segoe UI" w:hAnsi="Segoe UI" w:cs="Segoe UI"/>
          <w:color w:val="000000" w:themeColor="text1"/>
          <w:sz w:val="22"/>
          <w:szCs w:val="22"/>
          <w:lang w:eastAsia="en-GB"/>
        </w:rPr>
        <w:br/>
      </w:r>
      <w:r w:rsidR="004924CD">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number of the indicators for CSE and CCE may be applicable to where children are involved in county lines. </w:t>
      </w:r>
      <w:r w:rsidR="00502D47">
        <w:rPr>
          <w:rFonts w:ascii="Segoe UI" w:hAnsi="Segoe UI" w:cs="Segoe UI"/>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Some additional specific indicators that may be present where a child is criminally exploited through involvement in county lines are</w:t>
      </w:r>
      <w:r w:rsidR="00502D47">
        <w:rPr>
          <w:rFonts w:ascii="Segoe UI" w:hAnsi="Segoe UI" w:cs="Segoe UI"/>
          <w:color w:val="000000" w:themeColor="text1"/>
          <w:sz w:val="22"/>
          <w:szCs w:val="22"/>
          <w:lang w:eastAsia="en-GB"/>
        </w:rPr>
        <w:t xml:space="preserve"> children who:</w:t>
      </w:r>
    </w:p>
    <w:p w14:paraId="2B21710E" w14:textId="58D3248E"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go missing and are subsequently found in areas away from their </w:t>
      </w:r>
      <w:r w:rsidR="001E5034" w:rsidRPr="00B803AF">
        <w:rPr>
          <w:rFonts w:ascii="Segoe UI" w:hAnsi="Segoe UI" w:cs="Segoe UI"/>
          <w:color w:val="000000" w:themeColor="text1"/>
          <w:sz w:val="22"/>
          <w:szCs w:val="22"/>
          <w:lang w:eastAsia="en-GB"/>
        </w:rPr>
        <w:t>home</w:t>
      </w:r>
    </w:p>
    <w:p w14:paraId="3CFAFAE8" w14:textId="0481F43A"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have been the victim or perpetrator of serious violence (</w:t>
      </w:r>
      <w:r w:rsidR="001E5034" w:rsidRPr="00B803AF">
        <w:rPr>
          <w:rFonts w:ascii="Segoe UI" w:hAnsi="Segoe UI" w:cs="Segoe UI"/>
          <w:color w:val="000000" w:themeColor="text1"/>
          <w:sz w:val="22"/>
          <w:szCs w:val="22"/>
          <w:lang w:eastAsia="en-GB"/>
        </w:rPr>
        <w:t>e.g.</w:t>
      </w:r>
      <w:r w:rsidRPr="00B803AF">
        <w:rPr>
          <w:rFonts w:ascii="Segoe UI" w:hAnsi="Segoe UI" w:cs="Segoe UI"/>
          <w:color w:val="000000" w:themeColor="text1"/>
          <w:sz w:val="22"/>
          <w:szCs w:val="22"/>
          <w:lang w:eastAsia="en-GB"/>
        </w:rPr>
        <w:t xml:space="preserve"> knife crime</w:t>
      </w:r>
      <w:r w:rsidR="001E5034" w:rsidRPr="00B803AF">
        <w:rPr>
          <w:rFonts w:ascii="Segoe UI" w:hAnsi="Segoe UI" w:cs="Segoe UI"/>
          <w:color w:val="000000" w:themeColor="text1"/>
          <w:sz w:val="22"/>
          <w:szCs w:val="22"/>
          <w:lang w:eastAsia="en-GB"/>
        </w:rPr>
        <w:t>)</w:t>
      </w:r>
    </w:p>
    <w:p w14:paraId="11F31753" w14:textId="77777777" w:rsidR="00DA2656" w:rsidRPr="00B803AF" w:rsidRDefault="00DA2656" w:rsidP="00A859F9">
      <w:pPr>
        <w:autoSpaceDE w:val="0"/>
        <w:autoSpaceDN w:val="0"/>
        <w:adjustRightInd w:val="0"/>
        <w:rPr>
          <w:rFonts w:ascii="Segoe UI" w:eastAsia="Times New Roman" w:hAnsi="Segoe UI" w:cs="Segoe UI"/>
          <w:b/>
          <w:bCs/>
          <w:color w:val="000000" w:themeColor="text1"/>
          <w:sz w:val="22"/>
          <w:szCs w:val="22"/>
          <w:lang w:eastAsia="en-GB"/>
        </w:rPr>
      </w:pPr>
    </w:p>
    <w:p w14:paraId="563F3C76" w14:textId="0B35FCEB" w:rsidR="00756BA7" w:rsidRPr="00C21ECD" w:rsidRDefault="00756BA7" w:rsidP="00C21E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Faith Based Abuse</w:t>
      </w:r>
      <w:r w:rsidR="00C21E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5BEA8C05" w14:textId="026A1719" w:rsidR="00756BA7" w:rsidRPr="00C21ECD" w:rsidRDefault="00756BA7" w:rsidP="00C21ECD">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t>
      </w:r>
      <w:r w:rsidRPr="00C21ECD">
        <w:rPr>
          <w:rFonts w:ascii="Segoe UI" w:eastAsia="Times New Roman" w:hAnsi="Segoe UI" w:cs="Segoe UI"/>
          <w:i/>
          <w:iCs/>
          <w:color w:val="000000" w:themeColor="text1"/>
          <w:sz w:val="22"/>
          <w:szCs w:val="22"/>
          <w:lang w:eastAsia="en-GB"/>
        </w:rPr>
        <w:t xml:space="preserve">not about challenging people’s beliefs, but where beliefs lead to abuse that must not be tolerated. This includes belief in witchcraft, spirit possession, demons or the devil, the evil </w:t>
      </w:r>
      <w:r w:rsidR="001E5034" w:rsidRPr="00C21ECD">
        <w:rPr>
          <w:rFonts w:ascii="Segoe UI" w:eastAsia="Times New Roman" w:hAnsi="Segoe UI" w:cs="Segoe UI"/>
          <w:i/>
          <w:iCs/>
          <w:color w:val="000000" w:themeColor="text1"/>
          <w:sz w:val="22"/>
          <w:szCs w:val="22"/>
          <w:lang w:eastAsia="en-GB"/>
        </w:rPr>
        <w:t>eye,</w:t>
      </w:r>
      <w:r w:rsidRPr="00C21ECD">
        <w:rPr>
          <w:rFonts w:ascii="Segoe UI" w:eastAsia="Times New Roman" w:hAnsi="Segoe UI" w:cs="Segoe UI"/>
          <w:i/>
          <w:iCs/>
          <w:color w:val="000000" w:themeColor="text1"/>
          <w:sz w:val="22"/>
          <w:szCs w:val="22"/>
          <w:lang w:eastAsia="en-GB"/>
        </w:rPr>
        <w:t xml:space="preserve"> or djinns, dakini, kindoki, ritual or muti murders and use of fear of the supernatural to make children comply with being trafficked for domestic slavery or sexual exploitation. The beliefs which are not confined to one faith, nationality or ethnic community</w:t>
      </w:r>
      <w:r w:rsidRPr="00B803AF">
        <w:rPr>
          <w:rFonts w:ascii="Segoe UI" w:eastAsia="Times New Roman" w:hAnsi="Segoe UI" w:cs="Segoe UI"/>
          <w:color w:val="000000" w:themeColor="text1"/>
          <w:sz w:val="22"/>
          <w:szCs w:val="22"/>
          <w:lang w:eastAsia="en-GB"/>
        </w:rPr>
        <w:t xml:space="preserve">.’ </w:t>
      </w:r>
      <w:r w:rsidR="00C21ECD">
        <w:rPr>
          <w:rFonts w:ascii="Segoe UI" w:eastAsia="Times New Roman" w:hAnsi="Segoe UI" w:cs="Segoe UI"/>
          <w:color w:val="000000" w:themeColor="text1"/>
          <w:sz w:val="22"/>
          <w:szCs w:val="22"/>
          <w:lang w:eastAsia="en-GB"/>
        </w:rPr>
        <w:br/>
      </w:r>
      <w:r w:rsidR="00C21ECD">
        <w:rPr>
          <w:rFonts w:ascii="Segoe UI" w:eastAsia="Times New Roman"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 xml:space="preserve">When this type of abuse is suspected staff will make a referral to </w:t>
      </w:r>
      <w:r w:rsidR="00E0036A" w:rsidRPr="00B803AF">
        <w:rPr>
          <w:rFonts w:ascii="Segoe UI" w:hAnsi="Segoe UI" w:cs="Segoe UI"/>
          <w:color w:val="000000" w:themeColor="text1"/>
          <w:sz w:val="22"/>
          <w:szCs w:val="22"/>
          <w:lang w:eastAsia="en-GB"/>
        </w:rPr>
        <w:t xml:space="preserve">the MASH Team </w:t>
      </w:r>
      <w:r w:rsidRPr="00B803AF">
        <w:rPr>
          <w:rFonts w:ascii="Segoe UI" w:hAnsi="Segoe UI" w:cs="Segoe UI"/>
          <w:color w:val="000000" w:themeColor="text1"/>
          <w:sz w:val="22"/>
          <w:szCs w:val="22"/>
          <w:lang w:eastAsia="en-GB"/>
        </w:rPr>
        <w:t xml:space="preserve">for support and guidance.  </w:t>
      </w:r>
    </w:p>
    <w:p w14:paraId="500A7F8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1F1E22A6" w14:textId="66951D9A" w:rsidR="00756BA7" w:rsidRPr="00B803AF" w:rsidRDefault="00000000" w:rsidP="00A859F9">
      <w:pPr>
        <w:autoSpaceDE w:val="0"/>
        <w:autoSpaceDN w:val="0"/>
        <w:adjustRightInd w:val="0"/>
        <w:rPr>
          <w:rFonts w:ascii="Segoe UI" w:eastAsia="Times New Roman" w:hAnsi="Segoe UI" w:cs="Segoe UI"/>
          <w:color w:val="0000FF" w:themeColor="hyperlink"/>
          <w:sz w:val="22"/>
          <w:szCs w:val="22"/>
          <w:u w:val="single"/>
          <w:lang w:eastAsia="en-GB"/>
        </w:rPr>
      </w:pPr>
      <w:hyperlink r:id="rId44" w:history="1">
        <w:r w:rsidR="00756BA7" w:rsidRPr="00B803AF">
          <w:rPr>
            <w:rFonts w:ascii="Segoe UI" w:eastAsia="Times New Roman" w:hAnsi="Segoe UI" w:cs="Segoe UI"/>
            <w:color w:val="0000FF" w:themeColor="hyperlink"/>
            <w:sz w:val="22"/>
            <w:szCs w:val="22"/>
            <w:u w:val="single"/>
            <w:lang w:eastAsia="en-GB"/>
          </w:rPr>
          <w:t>https://www.gov.uk/government/publications/national-action-plan-to-tackle-child-abuse-linked-to-faith-or-belief</w:t>
        </w:r>
      </w:hyperlink>
    </w:p>
    <w:p w14:paraId="6224018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11F7DE29" w14:textId="77777777" w:rsidR="006F246E" w:rsidRDefault="006F246E" w:rsidP="00A859F9">
      <w:pPr>
        <w:autoSpaceDE w:val="0"/>
        <w:autoSpaceDN w:val="0"/>
        <w:adjustRightInd w:val="0"/>
        <w:rPr>
          <w:rFonts w:ascii="Segoe UI" w:eastAsia="Times New Roman" w:hAnsi="Segoe UI" w:cs="Segoe UI"/>
          <w:b/>
          <w:color w:val="000000" w:themeColor="text1"/>
          <w:sz w:val="22"/>
          <w:szCs w:val="22"/>
          <w:lang w:eastAsia="en-GB"/>
        </w:rPr>
      </w:pPr>
    </w:p>
    <w:p w14:paraId="736C1A0A" w14:textId="6D12839D"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Risk </w:t>
      </w:r>
      <w:r w:rsidR="00CD43C6">
        <w:rPr>
          <w:rFonts w:ascii="Segoe UI" w:eastAsia="Times New Roman" w:hAnsi="Segoe UI" w:cs="Segoe UI"/>
          <w:b/>
          <w:color w:val="000000" w:themeColor="text1"/>
          <w:sz w:val="22"/>
          <w:szCs w:val="22"/>
          <w:lang w:eastAsia="en-GB"/>
        </w:rPr>
        <w:t>of</w:t>
      </w:r>
      <w:r w:rsidRPr="00B803AF">
        <w:rPr>
          <w:rFonts w:ascii="Segoe UI" w:eastAsia="Times New Roman" w:hAnsi="Segoe UI" w:cs="Segoe UI"/>
          <w:b/>
          <w:color w:val="000000" w:themeColor="text1"/>
          <w:sz w:val="22"/>
          <w:szCs w:val="22"/>
          <w:lang w:eastAsia="en-GB"/>
        </w:rPr>
        <w:t xml:space="preserve"> Trafficking</w:t>
      </w:r>
    </w:p>
    <w:p w14:paraId="67330064" w14:textId="63B2374E" w:rsidR="00756BA7" w:rsidRPr="009823A7" w:rsidRDefault="00756BA7" w:rsidP="00A859F9">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Article 3 of the Palermo Protocol to Prevent, Suppress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Punish Trafficking </w:t>
      </w:r>
      <w:r w:rsidR="001E5034" w:rsidRPr="00C21ECD">
        <w:rPr>
          <w:rFonts w:ascii="Segoe UI" w:hAnsi="Segoe UI" w:cs="Segoe UI"/>
          <w:color w:val="000000" w:themeColor="text1"/>
          <w:sz w:val="22"/>
          <w:szCs w:val="22"/>
          <w:lang w:eastAsia="en-GB"/>
        </w:rPr>
        <w:t>in</w:t>
      </w:r>
      <w:r w:rsidRPr="00C21ECD">
        <w:rPr>
          <w:rFonts w:ascii="Segoe UI" w:hAnsi="Segoe UI" w:cs="Segoe UI"/>
          <w:color w:val="000000" w:themeColor="text1"/>
          <w:sz w:val="22"/>
          <w:szCs w:val="22"/>
          <w:lang w:eastAsia="en-GB"/>
        </w:rPr>
        <w:t xml:space="preserve"> Persons, Especially Women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27DCFE2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w:t>
      </w:r>
      <w:r w:rsidRPr="00C21ECD">
        <w:rPr>
          <w:rFonts w:ascii="Segoe UI" w:hAnsi="Segoe UI" w:cs="Segoe UI"/>
          <w:color w:val="000000" w:themeColor="text1"/>
          <w:sz w:val="22"/>
          <w:szCs w:val="22"/>
          <w:lang w:eastAsia="en-GB"/>
        </w:rPr>
        <w:lastRenderedPageBreak/>
        <w:t xml:space="preserve">of exploitation. Exploitation shall include, at a minimum, the exploitation of the prostitution of others or other forms of sexual exploitation, forced labour or services, </w:t>
      </w:r>
      <w:r w:rsidR="001E5034" w:rsidRPr="00C21ECD">
        <w:rPr>
          <w:rFonts w:ascii="Segoe UI" w:hAnsi="Segoe UI" w:cs="Segoe UI"/>
          <w:color w:val="000000" w:themeColor="text1"/>
          <w:sz w:val="22"/>
          <w:szCs w:val="22"/>
          <w:lang w:eastAsia="en-GB"/>
        </w:rPr>
        <w:t>slavery</w:t>
      </w:r>
      <w:r w:rsidRPr="00C21ECD">
        <w:rPr>
          <w:rFonts w:ascii="Segoe UI" w:hAnsi="Segoe UI" w:cs="Segoe UI"/>
          <w:color w:val="000000" w:themeColor="text1"/>
          <w:sz w:val="22"/>
          <w:szCs w:val="22"/>
          <w:lang w:eastAsia="en-GB"/>
        </w:rPr>
        <w:t xml:space="preserve"> or practices similar to slavery, </w:t>
      </w:r>
      <w:r w:rsidR="001E5034" w:rsidRPr="00C21ECD">
        <w:rPr>
          <w:rFonts w:ascii="Segoe UI" w:hAnsi="Segoe UI" w:cs="Segoe UI"/>
          <w:color w:val="000000" w:themeColor="text1"/>
          <w:sz w:val="22"/>
          <w:szCs w:val="22"/>
          <w:lang w:eastAsia="en-GB"/>
        </w:rPr>
        <w:t>servitude</w:t>
      </w:r>
      <w:r w:rsidRPr="00C21ECD">
        <w:rPr>
          <w:rFonts w:ascii="Segoe UI" w:hAnsi="Segoe UI" w:cs="Segoe UI"/>
          <w:color w:val="000000" w:themeColor="text1"/>
          <w:sz w:val="22"/>
          <w:szCs w:val="22"/>
          <w:lang w:eastAsia="en-GB"/>
        </w:rPr>
        <w:t xml:space="preserve"> or the removal of organs.</w:t>
      </w:r>
    </w:p>
    <w:p w14:paraId="48D5E98E" w14:textId="140ADBE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7D8E7AAD"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recruitment, transportation, transfer, harbouring or receipt of a child for the purpose of exploitation shall be considered “trafficking in persons” even if this does not involve any of the means set forth in sub-paragraph (a) of this article</w:t>
      </w:r>
    </w:p>
    <w:p w14:paraId="799909D4" w14:textId="3F81465E"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“Child” shall mean any person under eighteen years of age.</w:t>
      </w:r>
    </w:p>
    <w:p w14:paraId="6E9B316E" w14:textId="77777777" w:rsidR="00E0036A" w:rsidRPr="00B803AF" w:rsidRDefault="00E0036A" w:rsidP="00A859F9">
      <w:pPr>
        <w:autoSpaceDE w:val="0"/>
        <w:autoSpaceDN w:val="0"/>
        <w:adjustRightInd w:val="0"/>
        <w:rPr>
          <w:rFonts w:ascii="Segoe UI" w:eastAsia="Times New Roman" w:hAnsi="Segoe UI" w:cs="Segoe UI"/>
          <w:color w:val="000000" w:themeColor="text1"/>
          <w:sz w:val="22"/>
          <w:szCs w:val="22"/>
          <w:lang w:eastAsia="en-GB"/>
        </w:rPr>
      </w:pPr>
    </w:p>
    <w:p w14:paraId="4BC873A3" w14:textId="582FDD4A"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C21ECD">
        <w:rPr>
          <w:rFonts w:ascii="Segoe UI" w:hAnsi="Segoe UI" w:cs="Segoe UI"/>
          <w:color w:val="000000" w:themeColor="text1"/>
          <w:sz w:val="22"/>
          <w:szCs w:val="22"/>
          <w:lang w:eastAsia="en-GB"/>
        </w:rPr>
        <w:t>traveller</w:t>
      </w:r>
      <w:r w:rsidR="005676F8">
        <w:rPr>
          <w:rFonts w:ascii="Segoe UI" w:hAnsi="Segoe UI" w:cs="Segoe UI"/>
          <w:color w:val="000000" w:themeColor="text1"/>
          <w:sz w:val="22"/>
          <w:szCs w:val="22"/>
          <w:lang w:eastAsia="en-GB"/>
        </w:rPr>
        <w:t xml:space="preserve"> </w:t>
      </w:r>
      <w:r w:rsidRPr="00C21ECD">
        <w:rPr>
          <w:rFonts w:ascii="Segoe UI" w:hAnsi="Segoe UI" w:cs="Segoe UI"/>
          <w:color w:val="000000" w:themeColor="text1"/>
          <w:sz w:val="22"/>
          <w:szCs w:val="22"/>
          <w:lang w:eastAsia="en-GB"/>
        </w:rPr>
        <w:t>or migrant families – who collectively go missing from school.</w:t>
      </w:r>
    </w:p>
    <w:p w14:paraId="640924D5"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DD6D971" w14:textId="64F770A8"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If a member of the school staff suspects that a child may have been </w:t>
      </w:r>
      <w:r w:rsidR="001B5DA5" w:rsidRPr="00C21ECD">
        <w:rPr>
          <w:rFonts w:ascii="Segoe UI" w:hAnsi="Segoe UI" w:cs="Segoe UI"/>
          <w:color w:val="000000" w:themeColor="text1"/>
          <w:sz w:val="22"/>
          <w:szCs w:val="22"/>
          <w:lang w:eastAsia="en-GB"/>
        </w:rPr>
        <w:t>trafficked,</w:t>
      </w:r>
      <w:r w:rsidRPr="00C21ECD">
        <w:rPr>
          <w:rFonts w:ascii="Segoe UI" w:hAnsi="Segoe UI" w:cs="Segoe U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68202A4D" w14:textId="75F79EA2"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Risks Associated with Parent/Carer Mental Healt</w:t>
      </w:r>
      <w:r w:rsidR="00CD43C6">
        <w:rPr>
          <w:rFonts w:ascii="Segoe UI" w:eastAsia="Times New Roman" w:hAnsi="Segoe UI" w:cs="Segoe UI"/>
          <w:b/>
          <w:color w:val="000000" w:themeColor="text1"/>
          <w:sz w:val="22"/>
          <w:szCs w:val="22"/>
          <w:lang w:eastAsia="en-GB"/>
        </w:rPr>
        <w:t>h</w:t>
      </w:r>
    </w:p>
    <w:p w14:paraId="3503B386" w14:textId="3616E17A" w:rsidR="00756BA7" w:rsidRPr="00CD43C6" w:rsidRDefault="00756BA7" w:rsidP="00CD43C6">
      <w:pPr>
        <w:autoSpaceDE w:val="0"/>
        <w:autoSpaceDN w:val="0"/>
        <w:adjustRightInd w:val="0"/>
        <w:rPr>
          <w:rFonts w:ascii="Segoe UI" w:hAnsi="Segoe UI" w:cs="Segoe UI"/>
          <w:color w:val="000000" w:themeColor="text1"/>
          <w:sz w:val="22"/>
          <w:szCs w:val="22"/>
          <w:lang w:eastAsia="en-GB"/>
        </w:rPr>
      </w:pPr>
      <w:r w:rsidRPr="00CD43C6">
        <w:rPr>
          <w:rFonts w:ascii="Segoe UI" w:hAnsi="Segoe UI" w:cs="Segoe UI"/>
          <w:color w:val="000000" w:themeColor="text1"/>
          <w:sz w:val="22"/>
          <w:szCs w:val="22"/>
          <w:lang w:eastAsia="en-GB"/>
        </w:rPr>
        <w:t xml:space="preserve">The majority of </w:t>
      </w:r>
      <w:r w:rsidR="004E38C4">
        <w:rPr>
          <w:rFonts w:ascii="Segoe UI" w:hAnsi="Segoe UI" w:cs="Segoe UI"/>
          <w:color w:val="000000" w:themeColor="text1"/>
          <w:sz w:val="22"/>
          <w:szCs w:val="22"/>
          <w:lang w:eastAsia="en-GB"/>
        </w:rPr>
        <w:t>p</w:t>
      </w:r>
      <w:r w:rsidRPr="00CD43C6">
        <w:rPr>
          <w:rFonts w:ascii="Segoe UI" w:hAnsi="Segoe UI" w:cs="Segoe UI"/>
          <w:color w:val="000000" w:themeColor="text1"/>
          <w:sz w:val="22"/>
          <w:szCs w:val="22"/>
          <w:lang w:eastAsia="en-GB"/>
        </w:rPr>
        <w:t xml:space="preserve">arents who suffer mental ill-health </w:t>
      </w:r>
      <w:r w:rsidR="001B5DA5" w:rsidRPr="00CD43C6">
        <w:rPr>
          <w:rFonts w:ascii="Segoe UI" w:hAnsi="Segoe UI" w:cs="Segoe UI"/>
          <w:color w:val="000000" w:themeColor="text1"/>
          <w:sz w:val="22"/>
          <w:szCs w:val="22"/>
          <w:lang w:eastAsia="en-GB"/>
        </w:rPr>
        <w:t>can</w:t>
      </w:r>
      <w:r w:rsidRPr="00CD43C6">
        <w:rPr>
          <w:rFonts w:ascii="Segoe UI" w:hAnsi="Segoe UI" w:cs="Segoe UI"/>
          <w:color w:val="000000" w:themeColor="text1"/>
          <w:sz w:val="22"/>
          <w:szCs w:val="22"/>
          <w:lang w:eastAsia="en-GB"/>
        </w:rPr>
        <w:t xml:space="preserve"> care for and safeguard their children and/or unborn child.   Some parents, however, will be unable to meet the needs and ensure the safety of their children. </w:t>
      </w:r>
    </w:p>
    <w:p w14:paraId="6A0AF691"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EFF5209" w14:textId="5CF41386" w:rsidR="00756BA7" w:rsidRPr="00B803AF" w:rsidRDefault="00756BA7" w:rsidP="00F02204">
      <w:pPr>
        <w:autoSpaceDE w:val="0"/>
        <w:autoSpaceDN w:val="0"/>
        <w:adjustRightInd w:val="0"/>
        <w:rPr>
          <w:rFonts w:ascii="Segoe UI" w:eastAsia="Times New Roman" w:hAnsi="Segoe UI" w:cs="Segoe UI"/>
          <w:color w:val="0000FF" w:themeColor="hyperlink"/>
          <w:sz w:val="22"/>
          <w:szCs w:val="22"/>
          <w:u w:val="single"/>
          <w:lang w:eastAsia="en-GB"/>
        </w:rPr>
      </w:pPr>
      <w:r w:rsidRPr="00CD43C6">
        <w:rPr>
          <w:rFonts w:ascii="Segoe UI" w:hAnsi="Segoe UI" w:cs="Segoe UI"/>
          <w:color w:val="000000" w:themeColor="text1"/>
          <w:sz w:val="22"/>
          <w:szCs w:val="22"/>
          <w:lang w:eastAsia="en-GB"/>
        </w:rPr>
        <w:t>Our approach is to recognise</w:t>
      </w:r>
      <w:r w:rsidR="004E38C4">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seek support</w:t>
      </w:r>
      <w:r w:rsidR="004E38C4">
        <w:rPr>
          <w:rFonts w:ascii="Segoe UI" w:hAnsi="Segoe UI" w:cs="Segoe UI"/>
          <w:color w:val="000000" w:themeColor="text1"/>
          <w:sz w:val="22"/>
          <w:szCs w:val="22"/>
          <w:lang w:eastAsia="en-GB"/>
        </w:rPr>
        <w:t>,</w:t>
      </w:r>
      <w:r w:rsidRPr="00CD43C6">
        <w:rPr>
          <w:rFonts w:ascii="Segoe UI" w:hAnsi="Segoe UI" w:cs="Segoe UI"/>
          <w:color w:val="000000" w:themeColor="text1"/>
          <w:sz w:val="22"/>
          <w:szCs w:val="22"/>
          <w:lang w:eastAsia="en-GB"/>
        </w:rPr>
        <w:t xml:space="preserve"> instil preventive factors and monitor.   Designated </w:t>
      </w:r>
      <w:r w:rsidR="007151D6" w:rsidRPr="00CD43C6">
        <w:rPr>
          <w:rFonts w:ascii="Segoe UI" w:hAnsi="Segoe UI" w:cs="Segoe UI"/>
          <w:color w:val="000000" w:themeColor="text1"/>
          <w:sz w:val="22"/>
          <w:szCs w:val="22"/>
          <w:lang w:eastAsia="en-GB"/>
        </w:rPr>
        <w:t xml:space="preserve">Safeguarding </w:t>
      </w:r>
      <w:r w:rsidR="001B5DA5" w:rsidRPr="00CD43C6">
        <w:rPr>
          <w:rFonts w:ascii="Segoe UI" w:hAnsi="Segoe UI" w:cs="Segoe UI"/>
          <w:color w:val="000000" w:themeColor="text1"/>
          <w:sz w:val="22"/>
          <w:szCs w:val="22"/>
          <w:lang w:eastAsia="en-GB"/>
        </w:rPr>
        <w:t>Lead</w:t>
      </w:r>
      <w:r w:rsidRPr="00CD43C6">
        <w:rPr>
          <w:rFonts w:ascii="Segoe UI" w:hAnsi="Segoe UI" w:cs="Segoe UI"/>
          <w:color w:val="000000" w:themeColor="text1"/>
          <w:sz w:val="22"/>
          <w:szCs w:val="22"/>
          <w:lang w:eastAsia="en-GB"/>
        </w:rPr>
        <w:t xml:space="preserve"> should seek support through </w:t>
      </w:r>
      <w:r w:rsidR="007151D6" w:rsidRPr="00CD43C6">
        <w:rPr>
          <w:rFonts w:ascii="Segoe UI" w:hAnsi="Segoe UI" w:cs="Segoe UI"/>
          <w:color w:val="000000" w:themeColor="text1"/>
          <w:sz w:val="22"/>
          <w:szCs w:val="22"/>
          <w:lang w:eastAsia="en-GB"/>
        </w:rPr>
        <w:t xml:space="preserve">Early Help team </w:t>
      </w:r>
      <w:r w:rsidRPr="00CD43C6">
        <w:rPr>
          <w:rFonts w:ascii="Segoe UI" w:hAnsi="Segoe UI" w:cs="Segoe UI"/>
          <w:color w:val="000000" w:themeColor="text1"/>
          <w:sz w:val="22"/>
          <w:szCs w:val="22"/>
          <w:lang w:eastAsia="en-GB"/>
        </w:rPr>
        <w:t xml:space="preserve">but escalate to the </w:t>
      </w:r>
      <w:r w:rsidR="00D62A85" w:rsidRPr="00CD43C6">
        <w:rPr>
          <w:rFonts w:ascii="Segoe UI" w:hAnsi="Segoe UI" w:cs="Segoe UI"/>
          <w:color w:val="000000" w:themeColor="text1"/>
          <w:sz w:val="22"/>
          <w:szCs w:val="22"/>
          <w:lang w:eastAsia="en-GB"/>
        </w:rPr>
        <w:t xml:space="preserve">MASH Team </w:t>
      </w:r>
      <w:r w:rsidRPr="00CD43C6">
        <w:rPr>
          <w:rFonts w:ascii="Segoe UI" w:hAnsi="Segoe UI" w:cs="Segoe UI"/>
          <w:color w:val="000000" w:themeColor="text1"/>
          <w:sz w:val="22"/>
          <w:szCs w:val="22"/>
          <w:lang w:eastAsia="en-GB"/>
        </w:rPr>
        <w:t xml:space="preserve">if they are concerned that the child involved is being placed at immediate risk of harm.  </w:t>
      </w:r>
    </w:p>
    <w:p w14:paraId="63FB0A98"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1F8E71A6" w14:textId="610AEC16" w:rsidR="00756BA7" w:rsidRPr="006F246E" w:rsidRDefault="00756BA7" w:rsidP="00CD43C6">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b/>
          <w:color w:val="000000" w:themeColor="text1"/>
          <w:sz w:val="22"/>
          <w:szCs w:val="22"/>
          <w:lang w:eastAsia="en-GB"/>
        </w:rPr>
        <w:t>Drugs and Alcohol</w:t>
      </w:r>
      <w:r w:rsidRPr="00B803AF">
        <w:rPr>
          <w:rFonts w:ascii="Segoe UI" w:eastAsia="Times New Roman" w:hAnsi="Segoe UI" w:cs="Segoe UI"/>
          <w:color w:val="000000" w:themeColor="text1"/>
          <w:sz w:val="22"/>
          <w:szCs w:val="22"/>
          <w:lang w:eastAsia="en-GB"/>
        </w:rPr>
        <w:t xml:space="preserve">  </w:t>
      </w:r>
      <w:r w:rsidR="006F246E">
        <w:rPr>
          <w:rFonts w:ascii="Segoe UI" w:eastAsia="Times New Roman" w:hAnsi="Segoe UI" w:cs="Segoe UI"/>
          <w:color w:val="000000" w:themeColor="text1"/>
          <w:sz w:val="22"/>
          <w:szCs w:val="22"/>
          <w:lang w:eastAsia="en-GB"/>
        </w:rPr>
        <w:br/>
      </w:r>
      <w:r w:rsidRPr="00CD43C6">
        <w:rPr>
          <w:rFonts w:ascii="Segoe UI" w:hAnsi="Segoe UI" w:cs="Segoe UI"/>
          <w:color w:val="000000" w:themeColor="text1"/>
          <w:sz w:val="22"/>
          <w:szCs w:val="22"/>
          <w:lang w:eastAsia="en-GB"/>
        </w:rPr>
        <w:t>Children can be at risk of drugs and alcohol directly and indirectly.</w:t>
      </w:r>
      <w:r w:rsidR="00995F7C" w:rsidRPr="00CD43C6">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 xml:space="preserve">They may be at direct risk of having access to these substances (see guidance on gangs) or indirectly because they </w:t>
      </w:r>
      <w:r w:rsidR="009D3F1E">
        <w:rPr>
          <w:rFonts w:ascii="Segoe UI" w:hAnsi="Segoe UI" w:cs="Segoe UI"/>
          <w:color w:val="000000" w:themeColor="text1"/>
          <w:sz w:val="22"/>
          <w:szCs w:val="22"/>
          <w:lang w:eastAsia="en-GB"/>
        </w:rPr>
        <w:t>e</w:t>
      </w:r>
      <w:r w:rsidRPr="00CD43C6">
        <w:rPr>
          <w:rFonts w:ascii="Segoe UI" w:hAnsi="Segoe UI" w:cs="Segoe UI"/>
          <w:color w:val="000000" w:themeColor="text1"/>
          <w:sz w:val="22"/>
          <w:szCs w:val="22"/>
          <w:lang w:eastAsia="en-GB"/>
        </w:rPr>
        <w:t xml:space="preserve">ffect family life at home through use by parents/carers, siblings, child-minders etc.  Risks associated with drugs and alcohol and </w:t>
      </w:r>
      <w:r w:rsidR="007A74D9">
        <w:rPr>
          <w:rFonts w:ascii="Segoe UI" w:hAnsi="Segoe UI" w:cs="Segoe UI"/>
          <w:color w:val="000000" w:themeColor="text1"/>
          <w:sz w:val="22"/>
          <w:szCs w:val="22"/>
          <w:lang w:eastAsia="en-GB"/>
        </w:rPr>
        <w:t xml:space="preserve">should be </w:t>
      </w:r>
      <w:r w:rsidRPr="00CD43C6">
        <w:rPr>
          <w:rFonts w:ascii="Segoe UI" w:hAnsi="Segoe UI" w:cs="Segoe UI"/>
          <w:color w:val="000000" w:themeColor="text1"/>
          <w:sz w:val="22"/>
          <w:szCs w:val="22"/>
          <w:lang w:eastAsia="en-GB"/>
        </w:rPr>
        <w:t>built into the curriculum</w:t>
      </w:r>
      <w:r w:rsidR="007A74D9">
        <w:rPr>
          <w:rFonts w:ascii="Segoe UI" w:hAnsi="Segoe UI" w:cs="Segoe UI"/>
          <w:color w:val="000000" w:themeColor="text1"/>
          <w:sz w:val="22"/>
          <w:szCs w:val="22"/>
          <w:lang w:eastAsia="en-GB"/>
        </w:rPr>
        <w:t xml:space="preserve"> policy.</w:t>
      </w:r>
    </w:p>
    <w:p w14:paraId="36AAA4FA"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4B87E316" w14:textId="4A62900F"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r w:rsidRPr="00B803AF">
        <w:rPr>
          <w:rFonts w:ascii="Segoe UI" w:eastAsia="Times New Roman" w:hAnsi="Segoe UI" w:cs="Segoe UI"/>
          <w:sz w:val="22"/>
          <w:szCs w:val="22"/>
          <w:lang w:eastAsia="en-GB"/>
        </w:rPr>
        <w:t>More details can be found at</w:t>
      </w:r>
      <w:r w:rsidRPr="00B803AF">
        <w:rPr>
          <w:rFonts w:ascii="Segoe UI" w:eastAsia="Times New Roman" w:hAnsi="Segoe UI" w:cs="Segoe UI"/>
          <w:color w:val="0000FF" w:themeColor="hyperlink"/>
          <w:sz w:val="22"/>
          <w:szCs w:val="22"/>
          <w:u w:val="single"/>
          <w:lang w:eastAsia="en-GB"/>
        </w:rPr>
        <w:t xml:space="preserve">: </w:t>
      </w:r>
      <w:hyperlink r:id="rId45" w:history="1">
        <w:r w:rsidR="00E0036A" w:rsidRPr="00B803AF">
          <w:rPr>
            <w:rStyle w:val="Hyperlink"/>
            <w:rFonts w:ascii="Segoe UI" w:hAnsi="Segoe UI" w:cs="Segoe UI"/>
            <w:sz w:val="22"/>
            <w:szCs w:val="22"/>
          </w:rPr>
          <w:t>Substance Misuse - Oxfordshire Safeguarding Children Board (oscb.org.uk)</w:t>
        </w:r>
      </w:hyperlink>
    </w:p>
    <w:p w14:paraId="5E52678F" w14:textId="77777777" w:rsidR="00D72684" w:rsidRPr="00B803AF" w:rsidRDefault="00D72684" w:rsidP="00A859F9">
      <w:pPr>
        <w:autoSpaceDE w:val="0"/>
        <w:autoSpaceDN w:val="0"/>
        <w:adjustRightInd w:val="0"/>
        <w:rPr>
          <w:rFonts w:ascii="Segoe UI" w:eastAsia="Times New Roman" w:hAnsi="Segoe UI" w:cs="Segoe UI"/>
          <w:color w:val="000000" w:themeColor="text1"/>
          <w:sz w:val="22"/>
          <w:szCs w:val="22"/>
          <w:lang w:eastAsia="en-GB"/>
        </w:rPr>
      </w:pPr>
    </w:p>
    <w:p w14:paraId="52A82ADC" w14:textId="4F822136"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Honour Based Violence and Forced Marriages</w:t>
      </w:r>
    </w:p>
    <w:p w14:paraId="2DB450EC" w14:textId="6EF8284D" w:rsidR="00756BA7" w:rsidRPr="00B803AF"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w:t>
      </w:r>
      <w:r w:rsidRPr="00B803AF">
        <w:rPr>
          <w:rFonts w:ascii="Segoe UI" w:hAnsi="Segoe UI" w:cs="Segoe UI"/>
          <w:color w:val="000000" w:themeColor="text1"/>
          <w:sz w:val="22"/>
          <w:szCs w:val="22"/>
          <w:lang w:eastAsia="en-GB"/>
        </w:rPr>
        <w:lastRenderedPageBreak/>
        <w:t xml:space="preserve">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B803AF">
        <w:rPr>
          <w:rFonts w:ascii="Segoe UI" w:hAnsi="Segoe UI" w:cs="Segoe UI"/>
          <w:color w:val="000000" w:themeColor="text1"/>
          <w:sz w:val="22"/>
          <w:szCs w:val="22"/>
          <w:lang w:eastAsia="en-GB"/>
        </w:rPr>
        <w:t>South</w:t>
      </w:r>
      <w:r w:rsidRPr="00B803AF">
        <w:rPr>
          <w:rFonts w:ascii="Segoe UI" w:hAnsi="Segoe UI" w:cs="Segoe UI"/>
          <w:color w:val="000000" w:themeColor="text1"/>
          <w:sz w:val="22"/>
          <w:szCs w:val="22"/>
          <w:lang w:eastAsia="en-GB"/>
        </w:rPr>
        <w:t xml:space="preserve"> and Eastern European for example. This is not an exhaustive list. Where a culture is heavily male dominated, HBV may exist. </w:t>
      </w:r>
    </w:p>
    <w:p w14:paraId="06C54264" w14:textId="7DF29F06" w:rsidR="002B47C3" w:rsidRPr="002B47C3" w:rsidRDefault="00CD43C6" w:rsidP="00CD43C6">
      <w:pPr>
        <w:pStyle w:val="ListParagraph"/>
        <w:autoSpaceDE w:val="0"/>
        <w:autoSpaceDN w:val="0"/>
        <w:adjustRightInd w:val="0"/>
        <w:ind w:left="0"/>
        <w:rPr>
          <w:rFonts w:ascii="Segoe UI" w:hAnsi="Segoe UI" w:cs="Segoe UI"/>
          <w:color w:val="0070C0"/>
          <w:sz w:val="22"/>
          <w:szCs w:val="22"/>
          <w:lang w:eastAsia="en-GB"/>
        </w:rPr>
      </w:pPr>
      <w:r>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forced marriage is a marriage in which one or both spouses do not (or, in the case of some vulnerable adults, cannot) consent to the marriage and duress is involved. Duress can include physical, psychological, financial, sexual and emotional pressure.’ </w:t>
      </w:r>
      <w:r w:rsidR="002B47C3" w:rsidRPr="00840EF8">
        <w:rPr>
          <w:rFonts w:ascii="Segoe UI" w:hAnsi="Segoe UI" w:cs="Segoe UI"/>
          <w:color w:val="0070C0"/>
          <w:sz w:val="22"/>
          <w:szCs w:val="22"/>
          <w:lang w:eastAsia="en-GB"/>
        </w:rPr>
        <w:t xml:space="preserve">In addition, since February 2023 it has also been a crime to carry out any conduct whose purpose is to cause a child to marry before their eighteenth birthday, even if violence, </w:t>
      </w:r>
      <w:r w:rsidR="000C6AAE" w:rsidRPr="00840EF8">
        <w:rPr>
          <w:rFonts w:ascii="Segoe UI" w:hAnsi="Segoe UI" w:cs="Segoe UI"/>
          <w:color w:val="0070C0"/>
          <w:sz w:val="22"/>
          <w:szCs w:val="22"/>
          <w:lang w:eastAsia="en-GB"/>
        </w:rPr>
        <w:t>threats</w:t>
      </w:r>
      <w:r w:rsidR="002C13AC">
        <w:rPr>
          <w:rFonts w:ascii="Segoe UI" w:hAnsi="Segoe UI" w:cs="Segoe UI"/>
          <w:color w:val="0070C0"/>
          <w:sz w:val="22"/>
          <w:szCs w:val="22"/>
          <w:lang w:eastAsia="en-GB"/>
        </w:rPr>
        <w:t xml:space="preserve"> </w:t>
      </w:r>
      <w:r w:rsidR="002B47C3" w:rsidRPr="00840EF8">
        <w:rPr>
          <w:rFonts w:ascii="Segoe UI" w:hAnsi="Segoe UI" w:cs="Segoe UI"/>
          <w:color w:val="0070C0"/>
          <w:sz w:val="22"/>
          <w:szCs w:val="22"/>
          <w:lang w:eastAsia="en-GB"/>
        </w:rPr>
        <w:t>or another form of coercion are not used. As with the existing forced marriage law, this applies to non-binding, unofficial ‘marriages’ as well as legal marriages.</w:t>
      </w:r>
    </w:p>
    <w:p w14:paraId="3F4DE6D6" w14:textId="77777777" w:rsidR="002B47C3" w:rsidRDefault="002B47C3" w:rsidP="00CD43C6">
      <w:pPr>
        <w:pStyle w:val="ListParagraph"/>
        <w:autoSpaceDE w:val="0"/>
        <w:autoSpaceDN w:val="0"/>
        <w:adjustRightInd w:val="0"/>
        <w:ind w:left="0"/>
        <w:rPr>
          <w:rFonts w:ascii="Segoe UI" w:hAnsi="Segoe UI" w:cs="Segoe UI"/>
          <w:color w:val="000000" w:themeColor="text1"/>
          <w:sz w:val="22"/>
          <w:szCs w:val="22"/>
          <w:lang w:eastAsia="en-GB"/>
        </w:rPr>
      </w:pPr>
    </w:p>
    <w:p w14:paraId="38DCE6E2" w14:textId="58909FC3" w:rsidR="00756BA7" w:rsidRPr="00CD43C6"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For more information </w:t>
      </w:r>
      <w:r w:rsidR="001B5DA5" w:rsidRPr="00B803AF">
        <w:rPr>
          <w:rFonts w:ascii="Segoe UI" w:hAnsi="Segoe UI" w:cs="Segoe UI"/>
          <w:color w:val="000000" w:themeColor="text1"/>
          <w:sz w:val="22"/>
          <w:szCs w:val="22"/>
          <w:lang w:eastAsia="en-GB"/>
        </w:rPr>
        <w:t>see</w:t>
      </w:r>
      <w:r w:rsidR="00CD43C6">
        <w:rPr>
          <w:rFonts w:ascii="Segoe UI" w:hAnsi="Segoe UI" w:cs="Segoe UI"/>
          <w:color w:val="000000" w:themeColor="text1"/>
          <w:sz w:val="22"/>
          <w:szCs w:val="22"/>
          <w:lang w:eastAsia="en-GB"/>
        </w:rPr>
        <w:t>:</w:t>
      </w:r>
      <w:r w:rsidRPr="00B803AF">
        <w:rPr>
          <w:rFonts w:ascii="Segoe UI" w:hAnsi="Segoe UI" w:cs="Segoe UI"/>
          <w:color w:val="000000" w:themeColor="text1"/>
          <w:sz w:val="22"/>
          <w:szCs w:val="22"/>
          <w:lang w:eastAsia="en-GB"/>
        </w:rPr>
        <w:t xml:space="preserve"> </w:t>
      </w:r>
    </w:p>
    <w:p w14:paraId="0D9250F5" w14:textId="40C9F86B" w:rsidR="00756BA7" w:rsidRPr="00B803AF" w:rsidRDefault="00000000" w:rsidP="00A859F9">
      <w:pPr>
        <w:autoSpaceDE w:val="0"/>
        <w:autoSpaceDN w:val="0"/>
        <w:adjustRightInd w:val="0"/>
        <w:rPr>
          <w:rFonts w:ascii="Segoe UI" w:eastAsia="Times New Roman" w:hAnsi="Segoe UI" w:cs="Segoe UI"/>
          <w:color w:val="FF0000"/>
          <w:sz w:val="22"/>
          <w:szCs w:val="22"/>
          <w:lang w:eastAsia="en-GB"/>
        </w:rPr>
      </w:pPr>
      <w:hyperlink r:id="rId46" w:history="1">
        <w:r w:rsidR="00756BA7" w:rsidRPr="00B803AF">
          <w:rPr>
            <w:rFonts w:ascii="Segoe UI" w:eastAsia="Times New Roman" w:hAnsi="Segoe UI" w:cs="Segoe UI"/>
            <w:color w:val="0000FF"/>
            <w:sz w:val="22"/>
            <w:szCs w:val="22"/>
            <w:u w:val="single"/>
            <w:lang w:eastAsia="en-GB"/>
          </w:rPr>
          <w:t>http://www.fco.gov.uk/en/travel-and-living-abroad/when-things-go-wrong/forced-marriage/</w:t>
        </w:r>
      </w:hyperlink>
      <w:r w:rsidR="00CD43C6">
        <w:rPr>
          <w:rFonts w:ascii="Segoe UI" w:eastAsia="Times New Roman" w:hAnsi="Segoe UI" w:cs="Segoe UI"/>
          <w:color w:val="0000FF"/>
          <w:sz w:val="22"/>
          <w:szCs w:val="22"/>
          <w:u w:val="single"/>
          <w:lang w:eastAsia="en-GB"/>
        </w:rPr>
        <w:t xml:space="preserve"> </w:t>
      </w:r>
    </w:p>
    <w:p w14:paraId="3721EF1D" w14:textId="63B58553" w:rsidR="00756BA7" w:rsidRPr="00B803AF" w:rsidRDefault="00756BA7" w:rsidP="00A859F9">
      <w:pPr>
        <w:autoSpaceDE w:val="0"/>
        <w:autoSpaceDN w:val="0"/>
        <w:adjustRightInd w:val="0"/>
        <w:rPr>
          <w:rFonts w:ascii="Segoe UI" w:eastAsia="Times New Roman" w:hAnsi="Segoe UI" w:cs="Segoe UI"/>
          <w:color w:val="FF0000"/>
          <w:sz w:val="22"/>
          <w:szCs w:val="22"/>
          <w:lang w:eastAsia="en-GB"/>
        </w:rPr>
      </w:pPr>
      <w:r w:rsidRPr="00B803AF">
        <w:rPr>
          <w:rFonts w:ascii="Segoe UI" w:eastAsia="Times New Roman" w:hAnsi="Segoe UI" w:cs="Segoe UI"/>
          <w:color w:val="FF0000"/>
          <w:sz w:val="22"/>
          <w:szCs w:val="22"/>
          <w:lang w:eastAsia="en-GB"/>
        </w:rPr>
        <w:t xml:space="preserve"> </w:t>
      </w:r>
    </w:p>
    <w:p w14:paraId="2BDF0AB2" w14:textId="77777777" w:rsidR="00756BA7" w:rsidRPr="00B803AF" w:rsidRDefault="00000000" w:rsidP="00A859F9">
      <w:pPr>
        <w:autoSpaceDE w:val="0"/>
        <w:autoSpaceDN w:val="0"/>
        <w:adjustRightInd w:val="0"/>
        <w:rPr>
          <w:rFonts w:ascii="Segoe UI" w:eastAsia="Times New Roman" w:hAnsi="Segoe UI" w:cs="Segoe UI"/>
          <w:color w:val="0000FF"/>
          <w:sz w:val="22"/>
          <w:szCs w:val="22"/>
          <w:u w:val="single"/>
          <w:lang w:eastAsia="en-GB"/>
        </w:rPr>
      </w:pPr>
      <w:hyperlink r:id="rId47" w:history="1">
        <w:r w:rsidR="00756BA7" w:rsidRPr="00B803AF">
          <w:rPr>
            <w:rFonts w:ascii="Segoe UI" w:eastAsia="Times New Roman" w:hAnsi="Segoe UI" w:cs="Segoe UI"/>
            <w:color w:val="0000FF"/>
            <w:sz w:val="22"/>
            <w:szCs w:val="22"/>
            <w:u w:val="single"/>
            <w:lang w:eastAsia="en-GB"/>
          </w:rPr>
          <w:t>http://www.karmanirvana.org.uk/</w:t>
        </w:r>
      </w:hyperlink>
    </w:p>
    <w:p w14:paraId="670F037C" w14:textId="31DAB709" w:rsidR="00756BA7" w:rsidRPr="00B803AF" w:rsidRDefault="00756BA7" w:rsidP="00A859F9">
      <w:pPr>
        <w:autoSpaceDE w:val="0"/>
        <w:autoSpaceDN w:val="0"/>
        <w:adjustRightInd w:val="0"/>
        <w:rPr>
          <w:rFonts w:ascii="Segoe UI" w:eastAsia="Times New Roman" w:hAnsi="Segoe UI" w:cs="Segoe UI"/>
          <w:color w:val="0000FF"/>
          <w:sz w:val="22"/>
          <w:szCs w:val="22"/>
          <w:u w:val="single"/>
          <w:lang w:eastAsia="en-GB"/>
        </w:rPr>
      </w:pPr>
    </w:p>
    <w:p w14:paraId="5E62FD3C" w14:textId="46792373" w:rsidR="00756BA7" w:rsidRPr="00C53E3F" w:rsidRDefault="00756BA7" w:rsidP="00CD43C6">
      <w:pPr>
        <w:autoSpaceDE w:val="0"/>
        <w:autoSpaceDN w:val="0"/>
        <w:adjustRightInd w:val="0"/>
        <w:rPr>
          <w:rFonts w:ascii="Segoe UI" w:eastAsia="Times New Roman" w:hAnsi="Segoe UI" w:cs="Segoe UI"/>
          <w:b/>
          <w:color w:val="0070C0"/>
          <w:sz w:val="22"/>
          <w:szCs w:val="22"/>
          <w:lang w:eastAsia="en-GB"/>
        </w:rPr>
      </w:pPr>
      <w:r w:rsidRPr="00B803AF">
        <w:rPr>
          <w:rFonts w:ascii="Segoe UI" w:eastAsia="Times New Roman" w:hAnsi="Segoe UI" w:cs="Segoe UI"/>
          <w:b/>
          <w:color w:val="000000" w:themeColor="text1"/>
          <w:sz w:val="22"/>
          <w:szCs w:val="22"/>
          <w:lang w:eastAsia="en-GB"/>
        </w:rPr>
        <w:t xml:space="preserve">Managing Allegations against </w:t>
      </w:r>
      <w:r w:rsidR="0028542F">
        <w:rPr>
          <w:rFonts w:ascii="Segoe UI" w:eastAsia="Times New Roman" w:hAnsi="Segoe UI" w:cs="Segoe UI"/>
          <w:b/>
          <w:color w:val="000000" w:themeColor="text1"/>
          <w:sz w:val="22"/>
          <w:szCs w:val="22"/>
          <w:lang w:eastAsia="en-GB"/>
        </w:rPr>
        <w:t>S</w:t>
      </w:r>
      <w:r w:rsidR="00137737">
        <w:rPr>
          <w:rFonts w:ascii="Segoe UI" w:eastAsia="Times New Roman" w:hAnsi="Segoe UI" w:cs="Segoe UI"/>
          <w:b/>
          <w:color w:val="000000" w:themeColor="text1"/>
          <w:sz w:val="22"/>
          <w:szCs w:val="22"/>
          <w:lang w:eastAsia="en-GB"/>
        </w:rPr>
        <w:t xml:space="preserve">chool </w:t>
      </w:r>
      <w:r w:rsidR="0028542F">
        <w:rPr>
          <w:rFonts w:ascii="Segoe UI" w:eastAsia="Times New Roman" w:hAnsi="Segoe UI" w:cs="Segoe UI"/>
          <w:b/>
          <w:color w:val="000000" w:themeColor="text1"/>
          <w:sz w:val="22"/>
          <w:szCs w:val="22"/>
          <w:lang w:eastAsia="en-GB"/>
        </w:rPr>
        <w:t>S</w:t>
      </w:r>
      <w:r w:rsidRPr="00B803AF">
        <w:rPr>
          <w:rFonts w:ascii="Segoe UI" w:eastAsia="Times New Roman" w:hAnsi="Segoe UI" w:cs="Segoe UI"/>
          <w:b/>
          <w:color w:val="000000" w:themeColor="text1"/>
          <w:sz w:val="22"/>
          <w:szCs w:val="22"/>
          <w:lang w:eastAsia="en-GB"/>
        </w:rPr>
        <w:t xml:space="preserve">taff </w:t>
      </w:r>
      <w:r w:rsidR="00C53E3F" w:rsidRPr="00840EF8">
        <w:rPr>
          <w:rFonts w:ascii="Segoe UI" w:eastAsia="Times New Roman" w:hAnsi="Segoe UI" w:cs="Segoe UI"/>
          <w:b/>
          <w:color w:val="0070C0"/>
          <w:sz w:val="22"/>
          <w:szCs w:val="22"/>
          <w:lang w:eastAsia="en-GB"/>
        </w:rPr>
        <w:t>(including those accessing the school premises)</w:t>
      </w:r>
    </w:p>
    <w:p w14:paraId="34D4C190" w14:textId="6F5A8D60" w:rsidR="002B47C3" w:rsidRPr="00840EF8" w:rsidRDefault="00756BA7" w:rsidP="002B47C3">
      <w:pPr>
        <w:rPr>
          <w:rFonts w:ascii="Segoe UI" w:eastAsia="Calibri" w:hAnsi="Segoe UI" w:cs="Segoe UI"/>
          <w:color w:val="0070C0"/>
          <w:sz w:val="22"/>
          <w:szCs w:val="22"/>
          <w:lang w:val="en"/>
        </w:rPr>
      </w:pPr>
      <w:r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 24 hours.</w:t>
      </w:r>
      <w:r w:rsidR="002B47C3" w:rsidRPr="00C53E3F">
        <w:t xml:space="preserve"> </w:t>
      </w:r>
      <w:r w:rsidR="002B47C3" w:rsidRPr="00840EF8">
        <w:rPr>
          <w:rFonts w:ascii="Segoe UI" w:eastAsia="Calibri" w:hAnsi="Segoe UI" w:cs="Segoe UI"/>
          <w:color w:val="0070C0"/>
          <w:sz w:val="22"/>
          <w:szCs w:val="22"/>
          <w:lang w:val="en"/>
        </w:rPr>
        <w:t xml:space="preserve">This includes </w:t>
      </w:r>
    </w:p>
    <w:p w14:paraId="23A464BD" w14:textId="46714479" w:rsidR="002B47C3" w:rsidRPr="00840EF8" w:rsidRDefault="002B47C3" w:rsidP="002B47C3">
      <w:p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Pr>
          <w:rFonts w:ascii="Segoe UI" w:eastAsia="Calibri" w:hAnsi="Segoe UI" w:cs="Segoe UI"/>
          <w:color w:val="0070C0"/>
          <w:sz w:val="22"/>
          <w:szCs w:val="22"/>
          <w:lang w:val="en"/>
        </w:rPr>
        <w:t>.</w:t>
      </w:r>
    </w:p>
    <w:p w14:paraId="47DB2424" w14:textId="08596A36" w:rsidR="00CD43C6" w:rsidRPr="00FD6849" w:rsidRDefault="00756BA7" w:rsidP="00CD43C6">
      <w:pPr>
        <w:rPr>
          <w:rFonts w:ascii="Segoe UI" w:hAnsi="Segoe UI" w:cs="Segoe UI"/>
          <w:sz w:val="22"/>
          <w:szCs w:val="22"/>
          <w:lang w:val="en"/>
        </w:rPr>
      </w:pPr>
      <w:r w:rsidRPr="00B803AF">
        <w:rPr>
          <w:rFonts w:ascii="Segoe UI" w:eastAsia="Calibri" w:hAnsi="Segoe UI" w:cs="Segoe UI"/>
          <w:color w:val="000000" w:themeColor="text1"/>
          <w:sz w:val="22"/>
          <w:szCs w:val="22"/>
          <w:lang w:val="en"/>
        </w:rPr>
        <w:t xml:space="preserve">Chairs of Governors should refer to this guidance if there is an allegation against the headteacher. </w:t>
      </w:r>
      <w:r w:rsidR="00CD43C6"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00CD43C6"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54DAA957" w14:textId="77777777" w:rsidR="00CD43C6" w:rsidRPr="00CD43C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behaved or may have behaved in a way that indicates they may not be suitable to work with children.  This includes behaviour that may have happened outside of</w:t>
      </w:r>
    </w:p>
    <w:p w14:paraId="4E4EA57D" w14:textId="7482E3AC" w:rsidR="00756BA7" w:rsidRPr="00CD43C6" w:rsidRDefault="00CD43C6" w:rsidP="00CD43C6">
      <w:pPr>
        <w:ind w:left="720"/>
        <w:rPr>
          <w:rFonts w:ascii="Segoe UI" w:eastAsia="Calibri" w:hAnsi="Segoe UI" w:cs="Segoe UI"/>
          <w:color w:val="000000" w:themeColor="text1"/>
          <w:sz w:val="22"/>
          <w:szCs w:val="22"/>
          <w:lang w:val="en"/>
        </w:rPr>
      </w:pP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r w:rsidRPr="00CD43C6">
        <w:rPr>
          <w:rFonts w:ascii="Segoe UI" w:eastAsia="Calibri" w:hAnsi="Segoe UI" w:cs="Segoe UI"/>
          <w:color w:val="000000" w:themeColor="text1"/>
          <w:sz w:val="22"/>
          <w:szCs w:val="22"/>
          <w:lang w:val="en"/>
        </w:rPr>
        <w:t>Where appropriate an assessment of transferable risk to children with whom the person works should be undertaken. If in doubt seek advice from the local authority designated officer (LADO)</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136652D8" w:rsidR="00756BA7" w:rsidRPr="00840EF8" w:rsidRDefault="009823A7" w:rsidP="00A953EE">
      <w:pPr>
        <w:pStyle w:val="ListParagraph"/>
        <w:numPr>
          <w:ilvl w:val="0"/>
          <w:numId w:val="29"/>
        </w:num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w:t>
      </w:r>
      <w:r w:rsidR="00756BA7" w:rsidRPr="00840EF8">
        <w:rPr>
          <w:rFonts w:ascii="Segoe UI" w:eastAsia="Calibri" w:hAnsi="Segoe UI" w:cs="Segoe UI"/>
          <w:color w:val="0070C0"/>
          <w:sz w:val="22"/>
          <w:szCs w:val="22"/>
          <w:lang w:val="en"/>
        </w:rPr>
        <w:t>llegation/concerns that do not meet the harm threshold – referred to in 202</w:t>
      </w:r>
      <w:r w:rsidR="00C53E3F" w:rsidRPr="00840EF8">
        <w:rPr>
          <w:rFonts w:ascii="Segoe UI" w:eastAsia="Calibri" w:hAnsi="Segoe UI" w:cs="Segoe UI"/>
          <w:color w:val="0070C0"/>
          <w:sz w:val="22"/>
          <w:szCs w:val="22"/>
          <w:lang w:val="en"/>
        </w:rPr>
        <w:t>3</w:t>
      </w:r>
      <w:r w:rsidR="00756BA7" w:rsidRPr="00840EF8">
        <w:rPr>
          <w:rFonts w:ascii="Segoe UI" w:eastAsia="Calibri" w:hAnsi="Segoe UI" w:cs="Segoe UI"/>
          <w:color w:val="0070C0"/>
          <w:sz w:val="22"/>
          <w:szCs w:val="22"/>
          <w:lang w:val="en"/>
        </w:rPr>
        <w:t xml:space="preserve"> guidance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7CC94C49"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lastRenderedPageBreak/>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1B5DA5"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organisation;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48026A3C"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‘Low Level Concerns’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2DFB6C5A"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being over friendly with </w:t>
      </w:r>
      <w:r w:rsidR="001B5DA5" w:rsidRPr="00B803AF">
        <w:rPr>
          <w:rFonts w:ascii="Segoe UI" w:eastAsia="Calibri" w:hAnsi="Segoe UI" w:cs="Segoe UI"/>
          <w:color w:val="000000" w:themeColor="text1"/>
          <w:sz w:val="22"/>
          <w:szCs w:val="22"/>
          <w:lang w:val="en"/>
        </w:rPr>
        <w:t>children</w:t>
      </w:r>
    </w:p>
    <w:p w14:paraId="5F0B6BE7" w14:textId="21788DE4"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having </w:t>
      </w:r>
      <w:r w:rsidR="001B5DA5" w:rsidRPr="00B803AF">
        <w:rPr>
          <w:rFonts w:ascii="Segoe UI" w:eastAsia="Calibri" w:hAnsi="Segoe UI" w:cs="Segoe UI"/>
          <w:color w:val="000000" w:themeColor="text1"/>
          <w:sz w:val="22"/>
          <w:szCs w:val="22"/>
          <w:lang w:val="en"/>
        </w:rPr>
        <w:t>favorites</w:t>
      </w:r>
      <w:r w:rsidRPr="00B803AF">
        <w:rPr>
          <w:rFonts w:ascii="Segoe UI" w:eastAsia="Calibri" w:hAnsi="Segoe UI" w:cs="Segoe UI"/>
          <w:color w:val="000000" w:themeColor="text1"/>
          <w:sz w:val="22"/>
          <w:szCs w:val="22"/>
          <w:lang w:val="en"/>
        </w:rPr>
        <w:t xml:space="preserve"> </w:t>
      </w:r>
    </w:p>
    <w:p w14:paraId="54376E22" w14:textId="6DD81A37"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7F420B93" w:rsidR="00756BA7" w:rsidRPr="009823A7"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engaging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behaviour can be identified</w:t>
      </w:r>
    </w:p>
    <w:p w14:paraId="0B18A196" w14:textId="77777777" w:rsidR="00756BA7" w:rsidRPr="00B803AF" w:rsidRDefault="00756BA7" w:rsidP="00A859F9">
      <w:pPr>
        <w:rPr>
          <w:rFonts w:ascii="Segoe UI" w:eastAsia="Calibri" w:hAnsi="Segoe UI" w:cs="Segoe UI"/>
          <w:color w:val="000000" w:themeColor="text1"/>
          <w:sz w:val="22"/>
          <w:szCs w:val="22"/>
          <w:lang w:val="en"/>
        </w:rPr>
      </w:pPr>
    </w:p>
    <w:p w14:paraId="36C8A42D" w14:textId="78F9D348" w:rsidR="00756BA7" w:rsidRDefault="00756BA7" w:rsidP="009823A7">
      <w:pPr>
        <w:spacing w:after="200"/>
        <w:contextualSpacing/>
        <w:rPr>
          <w:rFonts w:ascii="Segoe UI" w:eastAsia="Calibri" w:hAnsi="Segoe UI" w:cs="Segoe UI"/>
          <w:bCs/>
          <w:color w:val="000000" w:themeColor="text1"/>
          <w:sz w:val="22"/>
          <w:szCs w:val="22"/>
          <w:lang w:val="en"/>
        </w:rPr>
      </w:pPr>
      <w:r w:rsidRPr="00B803AF">
        <w:rPr>
          <w:rFonts w:ascii="Segoe UI" w:eastAsia="Calibri" w:hAnsi="Segoe UI" w:cs="Segoe UI"/>
          <w:color w:val="000000" w:themeColor="text1"/>
          <w:sz w:val="22"/>
          <w:szCs w:val="22"/>
          <w:lang w:val="en"/>
        </w:rPr>
        <w:t xml:space="preserve">The Local Authority Designated Officer is </w:t>
      </w:r>
      <w:r w:rsidR="00A0102D" w:rsidRPr="00B803AF">
        <w:rPr>
          <w:rFonts w:ascii="Segoe UI" w:eastAsia="Calibri" w:hAnsi="Segoe UI" w:cs="Segoe UI"/>
          <w:b/>
          <w:color w:val="000000" w:themeColor="text1"/>
          <w:sz w:val="22"/>
          <w:szCs w:val="22"/>
          <w:lang w:val="en"/>
        </w:rPr>
        <w:t>Jo Lloyd</w:t>
      </w:r>
      <w:r w:rsidR="009823A7">
        <w:rPr>
          <w:rFonts w:ascii="Segoe UI" w:eastAsia="Calibri" w:hAnsi="Segoe UI" w:cs="Segoe UI"/>
          <w:b/>
          <w:color w:val="000000" w:themeColor="text1"/>
          <w:sz w:val="22"/>
          <w:szCs w:val="22"/>
          <w:lang w:val="en"/>
        </w:rPr>
        <w:t xml:space="preserve">, </w:t>
      </w:r>
      <w:r w:rsidR="009823A7" w:rsidRPr="009823A7">
        <w:rPr>
          <w:rFonts w:ascii="Segoe UI" w:eastAsia="Calibri" w:hAnsi="Segoe UI" w:cs="Segoe UI"/>
          <w:bCs/>
          <w:color w:val="000000" w:themeColor="text1"/>
          <w:sz w:val="22"/>
          <w:szCs w:val="22"/>
          <w:lang w:val="en"/>
        </w:rPr>
        <w:t>contactable by phone</w:t>
      </w:r>
      <w:r w:rsidR="009823A7">
        <w:rPr>
          <w:rFonts w:ascii="Segoe UI" w:eastAsia="Calibri" w:hAnsi="Segoe UI" w:cs="Segoe UI"/>
          <w:bCs/>
          <w:color w:val="000000" w:themeColor="text1"/>
          <w:sz w:val="22"/>
          <w:szCs w:val="22"/>
          <w:lang w:val="en"/>
        </w:rPr>
        <w:t xml:space="preserve"> on 01865 810603 or by email at </w:t>
      </w:r>
      <w:hyperlink r:id="rId48" w:history="1">
        <w:r w:rsidR="009823A7" w:rsidRPr="000611DE">
          <w:rPr>
            <w:rStyle w:val="Hyperlink"/>
            <w:rFonts w:ascii="Segoe UI" w:eastAsia="Calibri" w:hAnsi="Segoe UI" w:cs="Segoe UI"/>
            <w:bCs/>
            <w:sz w:val="22"/>
            <w:szCs w:val="22"/>
            <w:lang w:val="en"/>
          </w:rPr>
          <w:t>lado.safeguardingchildren@oxfordshire.gov.uk</w:t>
        </w:r>
      </w:hyperlink>
    </w:p>
    <w:p w14:paraId="276AE190" w14:textId="77777777" w:rsidR="009823A7" w:rsidRPr="009823A7" w:rsidRDefault="009823A7" w:rsidP="009823A7">
      <w:pPr>
        <w:spacing w:after="200"/>
        <w:contextualSpacing/>
        <w:rPr>
          <w:rFonts w:ascii="Segoe UI" w:eastAsia="Calibri" w:hAnsi="Segoe UI" w:cs="Segoe UI"/>
          <w:bCs/>
          <w:color w:val="000000" w:themeColor="text1"/>
          <w:sz w:val="22"/>
          <w:szCs w:val="22"/>
          <w:lang w:val="en"/>
        </w:rPr>
      </w:pPr>
    </w:p>
    <w:p w14:paraId="4A4F2777" w14:textId="7E88D3D1" w:rsidR="00756BA7" w:rsidRPr="009D3F1E" w:rsidRDefault="009823A7" w:rsidP="00A859F9">
      <w:p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An</w:t>
      </w:r>
      <w:r w:rsidR="00756BA7" w:rsidRPr="009823A7">
        <w:rPr>
          <w:rFonts w:ascii="Segoe UI" w:eastAsia="Calibri" w:hAnsi="Segoe UI" w:cs="Segoe UI"/>
          <w:color w:val="000000" w:themeColor="text1"/>
          <w:sz w:val="22"/>
          <w:szCs w:val="22"/>
          <w:lang w:val="en"/>
        </w:rPr>
        <w:t xml:space="preserve"> Allegation</w:t>
      </w:r>
      <w:r>
        <w:rPr>
          <w:rFonts w:ascii="Segoe UI" w:eastAsia="Calibri" w:hAnsi="Segoe UI" w:cs="Segoe UI"/>
          <w:color w:val="000000" w:themeColor="text1"/>
          <w:sz w:val="22"/>
          <w:szCs w:val="22"/>
          <w:lang w:val="en"/>
        </w:rPr>
        <w:t xml:space="preserve"> and Consultation </w:t>
      </w:r>
      <w:r w:rsidR="00756BA7" w:rsidRPr="009823A7">
        <w:rPr>
          <w:rFonts w:ascii="Segoe UI" w:eastAsia="Calibri" w:hAnsi="Segoe UI" w:cs="Segoe UI"/>
          <w:color w:val="000000" w:themeColor="text1"/>
          <w:sz w:val="22"/>
          <w:szCs w:val="22"/>
          <w:lang w:val="en"/>
        </w:rPr>
        <w:t xml:space="preserve">Referral Form must be completed by the </w:t>
      </w:r>
      <w:r w:rsidR="00A0102D" w:rsidRPr="009823A7">
        <w:rPr>
          <w:rFonts w:ascii="Segoe UI" w:eastAsia="Calibri" w:hAnsi="Segoe UI" w:cs="Segoe UI"/>
          <w:color w:val="000000" w:themeColor="text1"/>
          <w:sz w:val="22"/>
          <w:szCs w:val="22"/>
          <w:lang w:val="en"/>
        </w:rPr>
        <w:t>Headteacher</w:t>
      </w:r>
      <w:r>
        <w:rPr>
          <w:rFonts w:ascii="Segoe UI" w:eastAsia="Calibri" w:hAnsi="Segoe UI" w:cs="Segoe UI"/>
          <w:color w:val="000000" w:themeColor="text1"/>
          <w:sz w:val="22"/>
          <w:szCs w:val="22"/>
          <w:lang w:val="en"/>
        </w:rPr>
        <w:t xml:space="preserve"> or </w:t>
      </w:r>
      <w:r w:rsidR="00A0102D" w:rsidRPr="009823A7">
        <w:rPr>
          <w:rFonts w:ascii="Segoe UI" w:eastAsia="Calibri" w:hAnsi="Segoe UI" w:cs="Segoe UI"/>
          <w:color w:val="000000" w:themeColor="text1"/>
          <w:sz w:val="22"/>
          <w:szCs w:val="22"/>
          <w:lang w:val="en"/>
        </w:rPr>
        <w:t>manager</w:t>
      </w:r>
      <w:r w:rsidR="00756BA7" w:rsidRPr="009823A7">
        <w:rPr>
          <w:rFonts w:ascii="Segoe UI" w:eastAsia="Calibri" w:hAnsi="Segoe UI" w:cs="Segoe UI"/>
          <w:color w:val="000000" w:themeColor="text1"/>
          <w:sz w:val="22"/>
          <w:szCs w:val="22"/>
          <w:lang w:val="en"/>
        </w:rPr>
        <w:t xml:space="preserve"> in full and forwarded to the LADO via email within 24 hours</w:t>
      </w:r>
      <w:r w:rsidR="009D3F1E">
        <w:rPr>
          <w:rFonts w:ascii="Segoe UI" w:eastAsia="Calibri" w:hAnsi="Segoe UI" w:cs="Segoe UI"/>
          <w:color w:val="000000" w:themeColor="text1"/>
          <w:sz w:val="22"/>
          <w:szCs w:val="22"/>
          <w:lang w:val="en"/>
        </w:rPr>
        <w:t xml:space="preserve"> of the concern being raised</w:t>
      </w:r>
      <w:r w:rsidR="00756BA7" w:rsidRPr="00B803AF">
        <w:rPr>
          <w:rFonts w:ascii="Segoe UI" w:eastAsia="Calibri" w:hAnsi="Segoe UI" w:cs="Segoe UI"/>
          <w:b/>
          <w:bCs/>
          <w:color w:val="000000" w:themeColor="text1"/>
          <w:sz w:val="22"/>
          <w:szCs w:val="22"/>
          <w:lang w:val="en"/>
        </w:rPr>
        <w:t xml:space="preserve">.  </w:t>
      </w:r>
    </w:p>
    <w:p w14:paraId="3490A657" w14:textId="77777777" w:rsidR="00756BA7" w:rsidRPr="00B803AF" w:rsidRDefault="00756BA7" w:rsidP="00A859F9">
      <w:pPr>
        <w:rPr>
          <w:rFonts w:ascii="Segoe UI" w:eastAsia="Calibri" w:hAnsi="Segoe UI" w:cs="Segoe UI"/>
          <w:color w:val="000000" w:themeColor="text1"/>
          <w:sz w:val="22"/>
          <w:szCs w:val="22"/>
        </w:rPr>
      </w:pPr>
    </w:p>
    <w:p w14:paraId="324137A7" w14:textId="1672B3B5"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Preventing Radicalisation</w:t>
      </w:r>
    </w:p>
    <w:p w14:paraId="4964E6D1" w14:textId="77777777" w:rsidR="00001F11" w:rsidRPr="009823A7" w:rsidRDefault="00001F11" w:rsidP="00A859F9">
      <w:pPr>
        <w:autoSpaceDE w:val="0"/>
        <w:autoSpaceDN w:val="0"/>
        <w:adjustRightInd w:val="0"/>
        <w:rPr>
          <w:rFonts w:ascii="Segoe UI" w:eastAsia="Times New Roman" w:hAnsi="Segoe UI" w:cs="Segoe UI"/>
          <w:b/>
          <w:color w:val="000000" w:themeColor="text1"/>
          <w:sz w:val="22"/>
          <w:szCs w:val="22"/>
          <w:lang w:eastAsia="en-GB"/>
        </w:rPr>
      </w:pPr>
    </w:p>
    <w:p w14:paraId="0B00C974" w14:textId="075D2275"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Protecting children from the risk of radicalisation should </w:t>
      </w:r>
      <w:r w:rsidR="001B5DA5" w:rsidRPr="009823A7">
        <w:rPr>
          <w:rFonts w:ascii="Segoe UI" w:hAnsi="Segoe UI" w:cs="Segoe UI"/>
          <w:color w:val="000000" w:themeColor="text1"/>
          <w:sz w:val="22"/>
          <w:szCs w:val="22"/>
          <w:lang w:eastAsia="en-GB"/>
        </w:rPr>
        <w:t>be</w:t>
      </w:r>
      <w:r w:rsidRPr="009823A7">
        <w:rPr>
          <w:rFonts w:ascii="Segoe UI" w:hAnsi="Segoe UI" w:cs="Segoe UI"/>
          <w:color w:val="000000" w:themeColor="text1"/>
          <w:sz w:val="22"/>
          <w:szCs w:val="22"/>
          <w:lang w:eastAsia="en-GB"/>
        </w:rPr>
        <w:t xml:space="preserve"> part of schools’ wider safeguarding duties and is similar in nature to protecting children from other forms of harm and abuse. </w:t>
      </w:r>
      <w:r w:rsidR="00C53E3F" w:rsidRPr="00840EF8">
        <w:rPr>
          <w:rFonts w:ascii="Segoe UI" w:hAnsi="Segoe UI" w:cs="Segoe UI"/>
          <w:color w:val="0070C0"/>
          <w:sz w:val="22"/>
          <w:szCs w:val="22"/>
          <w:lang w:eastAsia="en-GB"/>
        </w:rPr>
        <w:t>During the process of radicalisation, it is possible to intervene to prevent susceptible people being radicalised.</w:t>
      </w:r>
    </w:p>
    <w:p w14:paraId="383D1B11" w14:textId="3A4730E8" w:rsidR="00756BA7" w:rsidRPr="00B803AF" w:rsidRDefault="00756BA7" w:rsidP="00A859F9">
      <w:pPr>
        <w:autoSpaceDE w:val="0"/>
        <w:autoSpaceDN w:val="0"/>
        <w:adjustRightInd w:val="0"/>
        <w:ind w:firstLine="60"/>
        <w:rPr>
          <w:rFonts w:ascii="Segoe UI" w:eastAsia="Times New Roman" w:hAnsi="Segoe UI" w:cs="Segoe UI"/>
          <w:color w:val="000000" w:themeColor="text1"/>
          <w:sz w:val="22"/>
          <w:szCs w:val="22"/>
          <w:lang w:eastAsia="en-GB"/>
        </w:rPr>
      </w:pPr>
    </w:p>
    <w:p w14:paraId="1B44304C" w14:textId="2E6204D8"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w:t>
      </w:r>
      <w:r w:rsidRPr="009823A7">
        <w:rPr>
          <w:rFonts w:ascii="Segoe UI" w:hAnsi="Segoe UI" w:cs="Segoe UI"/>
          <w:color w:val="000000" w:themeColor="text1"/>
          <w:sz w:val="22"/>
          <w:szCs w:val="22"/>
          <w:lang w:eastAsia="en-GB"/>
        </w:rPr>
        <w:lastRenderedPageBreak/>
        <w:t xml:space="preserve">online, and with specific needs for which an extremist or terrorist group may appear to provide an answer. The internet and the use of social media </w:t>
      </w:r>
      <w:r w:rsidR="001B5DA5" w:rsidRPr="009823A7">
        <w:rPr>
          <w:rFonts w:ascii="Segoe UI" w:hAnsi="Segoe UI" w:cs="Segoe UI"/>
          <w:color w:val="000000" w:themeColor="text1"/>
          <w:sz w:val="22"/>
          <w:szCs w:val="22"/>
          <w:lang w:eastAsia="en-GB"/>
        </w:rPr>
        <w:t>has</w:t>
      </w:r>
      <w:r w:rsidRPr="009823A7">
        <w:rPr>
          <w:rFonts w:ascii="Segoe UI" w:hAnsi="Segoe UI" w:cs="Segoe U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9823A7">
        <w:rPr>
          <w:rFonts w:ascii="Segoe UI" w:hAnsi="Segoe UI" w:cs="Segoe UI"/>
          <w:color w:val="000000" w:themeColor="text1"/>
          <w:sz w:val="22"/>
          <w:szCs w:val="22"/>
          <w:lang w:eastAsia="en-GB"/>
        </w:rPr>
        <w:t>need</w:t>
      </w:r>
      <w:r w:rsidRPr="009823A7">
        <w:rPr>
          <w:rFonts w:ascii="Segoe UI" w:hAnsi="Segoe UI" w:cs="Segoe U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programme</w:t>
      </w:r>
    </w:p>
    <w:p w14:paraId="74BAE152" w14:textId="2D64C4D4" w:rsidR="001B4A25" w:rsidRPr="00AC7E45"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3A71A7E8" w14:textId="6EB745F8"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From 1 July 2015 all schools are subject to a duty under section 26 of the </w:t>
      </w:r>
      <w:r w:rsidR="001B5DA5" w:rsidRPr="00AC7E45">
        <w:rPr>
          <w:rFonts w:ascii="Segoe UI" w:hAnsi="Segoe UI" w:cs="Segoe UI"/>
          <w:color w:val="000000" w:themeColor="text1"/>
          <w:sz w:val="22"/>
          <w:szCs w:val="22"/>
          <w:lang w:eastAsia="en-GB"/>
        </w:rPr>
        <w:t>Counterterrorism</w:t>
      </w:r>
      <w:r w:rsidRPr="00AC7E45">
        <w:rPr>
          <w:rFonts w:ascii="Segoe UI" w:hAnsi="Segoe UI" w:cs="Segoe UI"/>
          <w:color w:val="000000" w:themeColor="text1"/>
          <w:sz w:val="22"/>
          <w:szCs w:val="22"/>
          <w:lang w:eastAsia="en-GB"/>
        </w:rPr>
        <w:t xml:space="preserve"> and Security Act 2015 (‘The CTSA 2015</w:t>
      </w:r>
      <w:r w:rsidR="001B5DA5" w:rsidRPr="00AC7E45">
        <w:rPr>
          <w:rFonts w:ascii="Segoe UI" w:hAnsi="Segoe UI" w:cs="Segoe UI"/>
          <w:color w:val="000000" w:themeColor="text1"/>
          <w:sz w:val="22"/>
          <w:szCs w:val="22"/>
          <w:lang w:eastAsia="en-GB"/>
        </w:rPr>
        <w:t>’)</w:t>
      </w:r>
      <w:r w:rsidR="00AC7E45" w:rsidRPr="00AC7E45">
        <w:rPr>
          <w:rFonts w:ascii="Segoe UI" w:hAnsi="Segoe UI" w:cs="Segoe UI"/>
          <w:color w:val="000000" w:themeColor="text1"/>
          <w:sz w:val="22"/>
          <w:szCs w:val="22"/>
          <w:lang w:eastAsia="en-GB"/>
        </w:rPr>
        <w:t xml:space="preserve">.  </w:t>
      </w:r>
      <w:r w:rsidR="001B5DA5" w:rsidRPr="00AC7E45">
        <w:rPr>
          <w:rFonts w:ascii="Segoe UI" w:hAnsi="Segoe UI" w:cs="Segoe UI"/>
          <w:color w:val="000000" w:themeColor="text1"/>
          <w:sz w:val="22"/>
          <w:szCs w:val="22"/>
          <w:lang w:eastAsia="en-GB"/>
        </w:rPr>
        <w:t>Schools</w:t>
      </w:r>
      <w:r w:rsidRPr="00AC7E45">
        <w:rPr>
          <w:rFonts w:ascii="Segoe UI" w:hAnsi="Segoe UI" w:cs="Segoe UI"/>
          <w:color w:val="000000" w:themeColor="text1"/>
          <w:sz w:val="22"/>
          <w:szCs w:val="22"/>
          <w:lang w:eastAsia="en-GB"/>
        </w:rPr>
        <w:t xml:space="preserve"> must have regard to statutory PREVENT GUIDANCE issued under section 29 of the CTSA 2015.  Paragraphs 57-76 of the Prevent guidance are concerned specifically with schools’ responsibility to the need to prevent people from being drawn into terrorism.</w:t>
      </w:r>
      <w:r w:rsidR="00AC7E45" w:rsidRPr="00AC7E45">
        <w:rPr>
          <w:rFonts w:ascii="Segoe UI" w:hAnsi="Segoe UI" w:cs="Segoe UI"/>
          <w:color w:val="000000" w:themeColor="text1"/>
          <w:sz w:val="22"/>
          <w:szCs w:val="22"/>
          <w:lang w:eastAsia="en-GB"/>
        </w:rPr>
        <w:t xml:space="preserve"> </w:t>
      </w:r>
      <w:r w:rsidRPr="00AC7E45">
        <w:rPr>
          <w:rFonts w:ascii="Segoe UI" w:hAnsi="Segoe UI" w:cs="Segoe UI"/>
          <w:color w:val="000000" w:themeColor="text1"/>
          <w:sz w:val="22"/>
          <w:szCs w:val="22"/>
          <w:lang w:eastAsia="en-GB"/>
        </w:rPr>
        <w:t xml:space="preserve">”This duty is known as the Prevent duty. It applies to a wide range of public-facing bodies. </w:t>
      </w:r>
    </w:p>
    <w:p w14:paraId="354332B8"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6DFD8299" w14:textId="77777777"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31882BE8"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500934BA"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0C38AE6C"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75881975"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01458E80"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47874AD" w14:textId="6658882B" w:rsidR="00995F7C" w:rsidRPr="00B803AF" w:rsidRDefault="00756BA7" w:rsidP="00AC7E45">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w:t>
      </w:r>
      <w:r w:rsidR="001B5DA5" w:rsidRPr="00B803AF">
        <w:rPr>
          <w:rFonts w:ascii="Segoe UI" w:hAnsi="Segoe UI" w:cs="Segoe UI"/>
          <w:color w:val="000000" w:themeColor="text1"/>
          <w:sz w:val="22"/>
          <w:szCs w:val="22"/>
          <w:lang w:eastAsia="en-GB"/>
        </w:rPr>
        <w:t>consider</w:t>
      </w:r>
      <w:r w:rsidRPr="00B803AF">
        <w:rPr>
          <w:rFonts w:ascii="Segoe UI" w:hAnsi="Segoe UI" w:cs="Segoe UI"/>
          <w:color w:val="000000" w:themeColor="text1"/>
          <w:sz w:val="22"/>
          <w:szCs w:val="22"/>
          <w:lang w:eastAsia="en-GB"/>
        </w:rPr>
        <w:t xml:space="preserve"> the policies and procedures of Local Safeguarding Children </w:t>
      </w:r>
      <w:r w:rsidR="006059DE" w:rsidRPr="00B803AF">
        <w:rPr>
          <w:rFonts w:ascii="Segoe UI" w:hAnsi="Segoe UI" w:cs="Segoe UI"/>
          <w:color w:val="000000" w:themeColor="text1"/>
          <w:sz w:val="22"/>
          <w:szCs w:val="22"/>
          <w:lang w:eastAsia="en-GB"/>
        </w:rPr>
        <w:t>Board</w:t>
      </w:r>
      <w:r w:rsidRPr="00B803AF">
        <w:rPr>
          <w:rFonts w:ascii="Segoe UI" w:hAnsi="Segoe UI" w:cs="Segoe UI"/>
          <w:color w:val="000000" w:themeColor="text1"/>
          <w:sz w:val="22"/>
          <w:szCs w:val="22"/>
          <w:lang w:eastAsia="en-GB"/>
        </w:rPr>
        <w:t xml:space="preserve"> (LSC</w:t>
      </w:r>
      <w:r w:rsidR="006059DE" w:rsidRPr="00B803AF">
        <w:rPr>
          <w:rFonts w:ascii="Segoe UI" w:hAnsi="Segoe UI" w:cs="Segoe UI"/>
          <w:color w:val="000000" w:themeColor="text1"/>
          <w:sz w:val="22"/>
          <w:szCs w:val="22"/>
          <w:lang w:eastAsia="en-GB"/>
        </w:rPr>
        <w:t>B</w:t>
      </w:r>
      <w:r w:rsidRPr="00B803AF">
        <w:rPr>
          <w:rFonts w:ascii="Segoe UI" w:hAnsi="Segoe UI" w:cs="Segoe UI"/>
          <w:color w:val="000000" w:themeColor="text1"/>
          <w:sz w:val="22"/>
          <w:szCs w:val="22"/>
          <w:lang w:eastAsia="en-GB"/>
        </w:rPr>
        <w:t xml:space="preserve">s).  </w:t>
      </w:r>
      <w:r w:rsidR="00AC7E45">
        <w:rPr>
          <w:rFonts w:ascii="Segoe UI" w:hAnsi="Segoe UI" w:cs="Segoe UI"/>
          <w:color w:val="000000" w:themeColor="text1"/>
          <w:sz w:val="22"/>
          <w:szCs w:val="22"/>
          <w:lang w:eastAsia="en-GB"/>
        </w:rPr>
        <w:br/>
      </w:r>
    </w:p>
    <w:p w14:paraId="75EAE6EC" w14:textId="2FED7FE3" w:rsidR="00756BA7" w:rsidRPr="00B803AF" w:rsidRDefault="00756BA7" w:rsidP="00AC7E45">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49"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FA9DC93" w14:textId="77777777" w:rsidR="00756BA7" w:rsidRPr="007E43AE" w:rsidRDefault="00756BA7" w:rsidP="00AC7E45">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B803AF" w:rsidRDefault="00756BA7" w:rsidP="00AC7E45">
      <w:pPr>
        <w:autoSpaceDE w:val="0"/>
        <w:autoSpaceDN w:val="0"/>
        <w:adjustRightInd w:val="0"/>
        <w:rPr>
          <w:rFonts w:ascii="Segoe UI" w:eastAsia="Times New Roman" w:hAnsi="Segoe UI" w:cs="Segoe UI"/>
          <w:i/>
          <w:color w:val="000000" w:themeColor="text1"/>
          <w:sz w:val="22"/>
          <w:szCs w:val="22"/>
          <w:lang w:eastAsia="en-GB"/>
        </w:rPr>
      </w:pPr>
    </w:p>
    <w:p w14:paraId="1412F181" w14:textId="39889B82" w:rsidR="00756BA7" w:rsidRPr="00AC7E45" w:rsidRDefault="00756BA7" w:rsidP="00AC7E45">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w:t>
      </w:r>
      <w:r w:rsidRPr="00AC7E45">
        <w:rPr>
          <w:rFonts w:ascii="Segoe UI" w:hAnsi="Segoe UI" w:cs="Segoe UI"/>
          <w:color w:val="000000" w:themeColor="text1"/>
          <w:sz w:val="22"/>
          <w:szCs w:val="22"/>
          <w:lang w:eastAsia="en-GB"/>
        </w:rPr>
        <w:lastRenderedPageBreak/>
        <w:t xml:space="preserve">information and guidance </w:t>
      </w:r>
      <w:r w:rsidR="001B5DA5" w:rsidRPr="00AC7E45">
        <w:rPr>
          <w:rFonts w:ascii="Segoe UI" w:hAnsi="Segoe UI" w:cs="Segoe UI"/>
          <w:color w:val="000000" w:themeColor="text1"/>
          <w:sz w:val="22"/>
          <w:szCs w:val="22"/>
          <w:lang w:eastAsia="en-GB"/>
        </w:rPr>
        <w:t>are</w:t>
      </w:r>
      <w:r w:rsidRPr="00AC7E45">
        <w:rPr>
          <w:rFonts w:ascii="Segoe UI" w:hAnsi="Segoe UI" w:cs="Segoe UI"/>
          <w:color w:val="000000" w:themeColor="text1"/>
          <w:sz w:val="22"/>
          <w:szCs w:val="22"/>
          <w:lang w:eastAsia="en-GB"/>
        </w:rPr>
        <w:t xml:space="preserve"> available on the </w:t>
      </w:r>
      <w:r w:rsidR="001001CE" w:rsidRPr="00AC7E45">
        <w:rPr>
          <w:rFonts w:ascii="Segoe UI" w:hAnsi="Segoe UI" w:cs="Segoe UI"/>
          <w:color w:val="000000" w:themeColor="text1"/>
          <w:sz w:val="22"/>
          <w:szCs w:val="22"/>
          <w:lang w:eastAsia="en-GB"/>
        </w:rPr>
        <w:t>O</w:t>
      </w:r>
      <w:r w:rsidRPr="00AC7E45">
        <w:rPr>
          <w:rFonts w:ascii="Segoe UI" w:hAnsi="Segoe UI" w:cs="Segoe UI"/>
          <w:color w:val="000000" w:themeColor="text1"/>
          <w:sz w:val="22"/>
          <w:szCs w:val="22"/>
          <w:lang w:eastAsia="en-GB"/>
        </w:rPr>
        <w:t>SC</w:t>
      </w:r>
      <w:r w:rsidR="000002E2">
        <w:rPr>
          <w:rFonts w:ascii="Segoe UI" w:hAnsi="Segoe UI" w:cs="Segoe UI"/>
          <w:color w:val="000000" w:themeColor="text1"/>
          <w:sz w:val="22"/>
          <w:szCs w:val="22"/>
          <w:lang w:eastAsia="en-GB"/>
        </w:rPr>
        <w:t>B</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001001CE" w:rsidRPr="00AC7E45">
        <w:rPr>
          <w:rFonts w:ascii="Segoe UI" w:hAnsi="Segoe UI" w:cs="Segoe UI"/>
          <w:sz w:val="22"/>
          <w:szCs w:val="22"/>
        </w:rPr>
        <w:t xml:space="preserve"> </w:t>
      </w:r>
      <w:hyperlink r:id="rId50" w:history="1">
        <w:r w:rsidR="001001CE" w:rsidRPr="00AC7E45">
          <w:rPr>
            <w:rStyle w:val="Hyperlink"/>
            <w:rFonts w:ascii="Segoe UI" w:hAnsi="Segoe UI" w:cs="Segoe UI"/>
            <w:sz w:val="22"/>
            <w:szCs w:val="22"/>
            <w:lang w:eastAsia="en-GB"/>
          </w:rPr>
          <w:t>Radicalisation - Oxfordshire Safeguarding Children Board (oscb.org.uk)</w:t>
        </w:r>
      </w:hyperlink>
    </w:p>
    <w:p w14:paraId="476DBD1C" w14:textId="515B29ED"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1" w:history="1">
        <w:r w:rsidR="00AC7E45" w:rsidRPr="000611DE">
          <w:rPr>
            <w:rStyle w:val="Hyperlink"/>
            <w:rFonts w:ascii="Segoe UI" w:hAnsi="Segoe UI" w:cs="Segoe UI"/>
            <w:sz w:val="22"/>
            <w:szCs w:val="22"/>
            <w:lang w:eastAsia="en-GB"/>
          </w:rPr>
          <w:t>https://www.gov.uk/government/publications/protecting-children-from-radicalisation-the-prevent-duty</w:t>
        </w:r>
      </w:hyperlink>
    </w:p>
    <w:p w14:paraId="57FCB8D5"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1125FBA8" w14:textId="7D828997" w:rsidR="00756BA7" w:rsidRPr="00792C2A" w:rsidRDefault="00756BA7" w:rsidP="00A859F9">
      <w:pPr>
        <w:autoSpaceDE w:val="0"/>
        <w:autoSpaceDN w:val="0"/>
        <w:adjustRightInd w:val="0"/>
        <w:rPr>
          <w:rFonts w:ascii="Segoe UI" w:eastAsia="Times New Roman" w:hAnsi="Segoe UI" w:cs="Segoe UI"/>
          <w:b/>
          <w:bCs/>
          <w:color w:val="0070C0"/>
          <w:sz w:val="22"/>
          <w:szCs w:val="22"/>
          <w:lang w:eastAsia="en-GB"/>
        </w:rPr>
      </w:pPr>
      <w:r w:rsidRPr="00792C2A">
        <w:rPr>
          <w:rFonts w:ascii="Segoe UI" w:eastAsia="Times New Roman" w:hAnsi="Segoe UI" w:cs="Segoe UI"/>
          <w:b/>
          <w:bCs/>
          <w:color w:val="0070C0"/>
          <w:sz w:val="22"/>
          <w:szCs w:val="22"/>
          <w:lang w:eastAsia="en-GB"/>
        </w:rPr>
        <w:t>C</w:t>
      </w:r>
      <w:r w:rsidR="001B4A25" w:rsidRPr="00792C2A">
        <w:rPr>
          <w:rFonts w:ascii="Segoe UI" w:eastAsia="Times New Roman" w:hAnsi="Segoe UI" w:cs="Segoe UI"/>
          <w:b/>
          <w:bCs/>
          <w:color w:val="0070C0"/>
          <w:sz w:val="22"/>
          <w:szCs w:val="22"/>
          <w:lang w:eastAsia="en-GB"/>
        </w:rPr>
        <w:t>hannel</w:t>
      </w:r>
    </w:p>
    <w:p w14:paraId="793416FF" w14:textId="4B0CD92B"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School staff should understand when it is appropriate to make a referral to the Channel team. </w:t>
      </w:r>
      <w:r w:rsidR="00D53537">
        <w:rPr>
          <w:rFonts w:ascii="Segoe UI" w:hAnsi="Segoe UI" w:cs="Segoe UI"/>
          <w:color w:val="000000" w:themeColor="text1"/>
          <w:sz w:val="22"/>
          <w:szCs w:val="22"/>
          <w:lang w:eastAsia="en-GB"/>
        </w:rPr>
        <w:t xml:space="preserve"> </w:t>
      </w:r>
      <w:r w:rsidR="00C53E3F" w:rsidRPr="00840EF8">
        <w:rPr>
          <w:rFonts w:ascii="Segoe UI" w:hAnsi="Segoe UI" w:cs="Segoe UI"/>
          <w:color w:val="0070C0"/>
          <w:sz w:val="22"/>
          <w:szCs w:val="22"/>
          <w:lang w:eastAsia="en-GB"/>
        </w:rPr>
        <w:t xml:space="preserve">Channel is a programme which focuses on providing support at an early stage to people who are identified as being </w:t>
      </w:r>
      <w:r w:rsidR="00C53E3F" w:rsidRPr="00840EF8">
        <w:rPr>
          <w:rFonts w:ascii="Segoe UI" w:hAnsi="Segoe UI" w:cs="Segoe UI"/>
          <w:color w:val="0070C0"/>
          <w:sz w:val="22"/>
          <w:szCs w:val="22"/>
        </w:rPr>
        <w:t>susceptible</w:t>
      </w:r>
      <w:r w:rsidR="00C53E3F" w:rsidRPr="00840EF8">
        <w:rPr>
          <w:rFonts w:ascii="Segoe UI" w:hAnsi="Segoe UI" w:cs="Segoe UI"/>
          <w:color w:val="0070C0"/>
          <w:sz w:val="22"/>
          <w:szCs w:val="22"/>
          <w:lang w:eastAsia="en-GB"/>
        </w:rPr>
        <w:t xml:space="preserve"> to being drawn into terrorism.  It provides a mechanism for schools to make referrals if they are concerned that an individual might be </w:t>
      </w:r>
      <w:r w:rsidR="00C53E3F" w:rsidRPr="00840EF8">
        <w:rPr>
          <w:rFonts w:ascii="Segoe UI" w:hAnsi="Segoe UI" w:cs="Segoe UI"/>
          <w:color w:val="0070C0"/>
          <w:sz w:val="22"/>
          <w:szCs w:val="22"/>
        </w:rPr>
        <w:t>susceptible</w:t>
      </w:r>
      <w:r w:rsidR="00C53E3F" w:rsidRPr="00840EF8">
        <w:rPr>
          <w:rFonts w:ascii="Segoe UI" w:hAnsi="Segoe UI" w:cs="Segoe UI"/>
          <w:color w:val="0070C0"/>
          <w:sz w:val="22"/>
          <w:szCs w:val="22"/>
          <w:lang w:eastAsia="en-GB"/>
        </w:rPr>
        <w:t xml:space="preserve"> to radicalisation.  An individual’s engagement with the programme is entirely voluntary at all stages and a</w:t>
      </w:r>
      <w:r w:rsidR="00C53E3F" w:rsidRPr="00840EF8">
        <w:rPr>
          <w:rFonts w:ascii="Segoe UI" w:hAnsi="Segoe UI" w:cs="Segoe UI"/>
          <w:color w:val="0070C0"/>
          <w:sz w:val="22"/>
          <w:szCs w:val="22"/>
        </w:rPr>
        <w:t>n individual will be required to provide their consent before any support delivered through the programme is provided.</w:t>
      </w:r>
    </w:p>
    <w:p w14:paraId="5E6332F7" w14:textId="77777777" w:rsidR="00756BA7" w:rsidRPr="00B803AF" w:rsidRDefault="00756BA7" w:rsidP="00AC7E45">
      <w:pPr>
        <w:autoSpaceDE w:val="0"/>
        <w:autoSpaceDN w:val="0"/>
        <w:adjustRightInd w:val="0"/>
        <w:rPr>
          <w:rFonts w:ascii="Segoe UI" w:eastAsia="Times New Roman" w:hAnsi="Segoe UI" w:cs="Segoe UI"/>
          <w:color w:val="000000" w:themeColor="text1"/>
          <w:sz w:val="22"/>
          <w:szCs w:val="22"/>
          <w:lang w:eastAsia="en-GB"/>
        </w:rPr>
      </w:pPr>
    </w:p>
    <w:p w14:paraId="1EA7112A" w14:textId="212802CF" w:rsidR="00756BA7" w:rsidRPr="00AC7E45" w:rsidRDefault="00756BA7" w:rsidP="00AC7E45">
      <w:pPr>
        <w:rPr>
          <w:rFonts w:ascii="Segoe UI" w:hAnsi="Segoe UI" w:cs="Segoe UI"/>
          <w:sz w:val="22"/>
          <w:szCs w:val="22"/>
          <w:lang w:eastAsia="en-GB"/>
        </w:rPr>
      </w:pPr>
      <w:r w:rsidRPr="00AC7E45">
        <w:rPr>
          <w:rFonts w:ascii="Segoe UI" w:hAnsi="Segoe UI" w:cs="Segoe UI"/>
          <w:color w:val="000000" w:themeColor="text1"/>
          <w:sz w:val="22"/>
          <w:szCs w:val="22"/>
          <w:lang w:eastAsia="en-GB"/>
        </w:rPr>
        <w:t xml:space="preserve">Section 36 of the CTSA 2015 places a duty on local authorities to ensure Channel panels are in place. The panel must be chaired by the local authority and include the police for the relevant local authority area. </w:t>
      </w:r>
      <w:r w:rsidR="00C53E3F" w:rsidRPr="00840EF8">
        <w:rPr>
          <w:rFonts w:ascii="Segoe UI" w:hAnsi="Segoe UI" w:cs="Segoe UI"/>
          <w:color w:val="0070C0"/>
          <w:sz w:val="22"/>
          <w:szCs w:val="22"/>
          <w:lang w:eastAsia="en-GB"/>
        </w:rPr>
        <w:t xml:space="preserve">Following a referral, the panel will assess the extent to which identified individuals are </w:t>
      </w:r>
      <w:r w:rsidR="00C53E3F" w:rsidRPr="00840EF8">
        <w:rPr>
          <w:rFonts w:ascii="Segoe UI" w:hAnsi="Segoe UI" w:cs="Segoe UI"/>
          <w:color w:val="0070C0"/>
          <w:sz w:val="22"/>
          <w:szCs w:val="22"/>
        </w:rPr>
        <w:t xml:space="preserve">at risk of </w:t>
      </w:r>
      <w:r w:rsidR="00C53E3F" w:rsidRPr="00840EF8">
        <w:rPr>
          <w:rFonts w:ascii="Segoe UI" w:hAnsi="Segoe UI" w:cs="Segoe UI"/>
          <w:color w:val="0070C0"/>
          <w:sz w:val="22"/>
          <w:szCs w:val="22"/>
          <w:lang w:eastAsia="en-GB"/>
        </w:rPr>
        <w:t>being drawn into terrorism and, where considered appropriate and necessary</w:t>
      </w:r>
      <w:r w:rsidR="00C75F33">
        <w:rPr>
          <w:rFonts w:ascii="Segoe UI" w:hAnsi="Segoe UI" w:cs="Segoe UI"/>
          <w:color w:val="0070C0"/>
          <w:sz w:val="22"/>
          <w:szCs w:val="22"/>
          <w:lang w:eastAsia="en-GB"/>
        </w:rPr>
        <w:t>,</w:t>
      </w:r>
      <w:r w:rsidR="00C53E3F" w:rsidRPr="00840EF8">
        <w:rPr>
          <w:rFonts w:ascii="Segoe UI" w:hAnsi="Segoe UI" w:cs="Segoe UI"/>
          <w:color w:val="0070C0"/>
          <w:sz w:val="22"/>
          <w:szCs w:val="22"/>
          <w:lang w:eastAsia="en-GB"/>
        </w:rPr>
        <w:t xml:space="preserve"> consent is obtained</w:t>
      </w:r>
      <w:r w:rsidR="00C75F33">
        <w:rPr>
          <w:rFonts w:ascii="Segoe UI" w:hAnsi="Segoe UI" w:cs="Segoe UI"/>
          <w:color w:val="0070C0"/>
          <w:sz w:val="22"/>
          <w:szCs w:val="22"/>
          <w:lang w:eastAsia="en-GB"/>
        </w:rPr>
        <w:t xml:space="preserve"> </w:t>
      </w:r>
      <w:r w:rsidR="00C53E3F" w:rsidRPr="00840EF8">
        <w:rPr>
          <w:rFonts w:ascii="Segoe UI" w:hAnsi="Segoe UI" w:cs="Segoe UI"/>
          <w:color w:val="0070C0"/>
          <w:sz w:val="22"/>
          <w:szCs w:val="22"/>
          <w:lang w:eastAsia="en-GB"/>
        </w:rPr>
        <w:t xml:space="preserve">and support arranged and provided to those individuals. </w:t>
      </w:r>
      <w:r w:rsidRPr="00AC7E45">
        <w:rPr>
          <w:rFonts w:ascii="Segoe UI" w:hAnsi="Segoe UI" w:cs="Segoe UI"/>
          <w:color w:val="000000" w:themeColor="text1"/>
          <w:sz w:val="22"/>
          <w:szCs w:val="22"/>
          <w:lang w:eastAsia="en-GB"/>
        </w:rPr>
        <w:t xml:space="preserve">Section 38 of the CTSA 2015 requires partners of Channel panels to co-operate with the panel in the carrying out of its functions and with the police in providing information about a referred individual. Schools and colleges are required to have regard to Keeping Children Safe in Education and, as partners, are required to cooperate with local Channel panels. Channel guidance can be found here: </w:t>
      </w:r>
      <w:hyperlink r:id="rId52" w:history="1">
        <w:r w:rsidRPr="00AC7E45">
          <w:rPr>
            <w:rFonts w:ascii="Segoe UI" w:hAnsi="Segoe UI" w:cs="Segoe UI"/>
            <w:color w:val="0000FF" w:themeColor="hyperlink"/>
            <w:sz w:val="22"/>
            <w:szCs w:val="22"/>
            <w:u w:val="single"/>
            <w:lang w:eastAsia="en-GB"/>
          </w:rPr>
          <w:t>https://www.gov.uk/government/publications/channel-and-prevent-multi-agency-panel-pmap-guidance</w:t>
        </w:r>
      </w:hyperlink>
    </w:p>
    <w:p w14:paraId="5AB33A83" w14:textId="77777777" w:rsidR="00756BA7" w:rsidRPr="00B803AF" w:rsidRDefault="00756BA7" w:rsidP="00A859F9">
      <w:pPr>
        <w:rPr>
          <w:rFonts w:ascii="Segoe UI" w:eastAsia="Times New Roman" w:hAnsi="Segoe UI" w:cs="Segoe UI"/>
          <w:color w:val="000000" w:themeColor="text1"/>
          <w:sz w:val="22"/>
          <w:szCs w:val="22"/>
          <w:u w:val="single"/>
          <w:lang w:eastAsia="en-GB"/>
        </w:rPr>
      </w:pPr>
    </w:p>
    <w:p w14:paraId="1C5AAF29" w14:textId="721C4706" w:rsidR="00DA2656"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w:t>
      </w:r>
      <w:r w:rsidR="002F030B">
        <w:rPr>
          <w:rFonts w:ascii="Segoe UI" w:eastAsia="Times New Roman" w:hAnsi="Segoe UI" w:cs="Segoe UI"/>
          <w:b/>
          <w:color w:val="0070C0"/>
          <w:sz w:val="22"/>
          <w:szCs w:val="22"/>
          <w:lang w:eastAsia="en-GB"/>
        </w:rPr>
        <w:t>ren</w:t>
      </w:r>
      <w:r w:rsidRPr="00840EF8">
        <w:rPr>
          <w:rFonts w:ascii="Segoe UI" w:eastAsia="Times New Roman" w:hAnsi="Segoe UI" w:cs="Segoe UI"/>
          <w:b/>
          <w:color w:val="0070C0"/>
          <w:sz w:val="22"/>
          <w:szCs w:val="22"/>
          <w:lang w:eastAsia="en-GB"/>
        </w:rPr>
        <w:t xml:space="preserve"> </w:t>
      </w:r>
      <w:r w:rsidR="00C53E3F" w:rsidRPr="00840EF8">
        <w:rPr>
          <w:rFonts w:ascii="Segoe UI" w:eastAsia="Times New Roman" w:hAnsi="Segoe UI" w:cs="Segoe UI"/>
          <w:b/>
          <w:color w:val="0070C0"/>
          <w:sz w:val="22"/>
          <w:szCs w:val="22"/>
          <w:lang w:eastAsia="en-GB"/>
        </w:rPr>
        <w:t>Who Are Absent</w:t>
      </w:r>
      <w:r w:rsidRPr="00840EF8">
        <w:rPr>
          <w:rFonts w:ascii="Segoe UI" w:eastAsia="Times New Roman" w:hAnsi="Segoe UI" w:cs="Segoe UI"/>
          <w:b/>
          <w:color w:val="0070C0"/>
          <w:sz w:val="22"/>
          <w:szCs w:val="22"/>
          <w:lang w:eastAsia="en-GB"/>
        </w:rPr>
        <w:t xml:space="preserve"> </w:t>
      </w:r>
      <w:r w:rsidR="00840EF8" w:rsidRPr="00840EF8">
        <w:rPr>
          <w:rFonts w:ascii="Segoe UI" w:eastAsia="Times New Roman" w:hAnsi="Segoe UI" w:cs="Segoe UI"/>
          <w:b/>
          <w:color w:val="0070C0"/>
          <w:sz w:val="22"/>
          <w:szCs w:val="22"/>
          <w:lang w:eastAsia="en-GB"/>
        </w:rPr>
        <w:t>from</w:t>
      </w:r>
      <w:r w:rsidR="00D53537" w:rsidRPr="00840EF8">
        <w:rPr>
          <w:rFonts w:ascii="Segoe UI" w:eastAsia="Times New Roman" w:hAnsi="Segoe UI" w:cs="Segoe UI"/>
          <w:b/>
          <w:color w:val="0070C0"/>
          <w:sz w:val="22"/>
          <w:szCs w:val="22"/>
          <w:lang w:eastAsia="en-GB"/>
        </w:rPr>
        <w:t xml:space="preserve"> </w:t>
      </w:r>
      <w:r w:rsidRPr="00840EF8">
        <w:rPr>
          <w:rFonts w:ascii="Segoe UI" w:eastAsia="Times New Roman" w:hAnsi="Segoe UI" w:cs="Segoe UI"/>
          <w:b/>
          <w:color w:val="0070C0"/>
          <w:sz w:val="22"/>
          <w:szCs w:val="22"/>
          <w:lang w:eastAsia="en-GB"/>
        </w:rPr>
        <w:t>Education</w:t>
      </w:r>
    </w:p>
    <w:p w14:paraId="425BF1D4" w14:textId="77777777" w:rsidR="00001F11" w:rsidRPr="00840EF8" w:rsidRDefault="00001F11" w:rsidP="00A859F9">
      <w:pPr>
        <w:autoSpaceDE w:val="0"/>
        <w:autoSpaceDN w:val="0"/>
        <w:adjustRightInd w:val="0"/>
        <w:rPr>
          <w:rFonts w:ascii="Segoe UI" w:eastAsia="Times New Roman" w:hAnsi="Segoe UI" w:cs="Segoe UI"/>
          <w:b/>
          <w:color w:val="0070C0"/>
          <w:sz w:val="22"/>
          <w:szCs w:val="22"/>
          <w:lang w:eastAsia="en-GB"/>
        </w:rPr>
      </w:pPr>
    </w:p>
    <w:p w14:paraId="59BC196B" w14:textId="244CA189" w:rsidR="00C53E3F" w:rsidRPr="00840EF8" w:rsidRDefault="00756BA7" w:rsidP="00C53E3F">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 xml:space="preserve">All children, regardless of their circumstances, are entitled to a full-time education which is suitable to their age, ability, </w:t>
      </w:r>
      <w:r w:rsidR="001B5DA5" w:rsidRPr="00C53E3F">
        <w:rPr>
          <w:rFonts w:ascii="Segoe UI" w:hAnsi="Segoe UI" w:cs="Segoe UI"/>
          <w:sz w:val="22"/>
          <w:szCs w:val="22"/>
          <w:lang w:eastAsia="en-GB"/>
        </w:rPr>
        <w:t>aptitude</w:t>
      </w:r>
      <w:r w:rsidR="00897923">
        <w:rPr>
          <w:rFonts w:ascii="Segoe UI" w:hAnsi="Segoe UI" w:cs="Segoe UI"/>
          <w:sz w:val="22"/>
          <w:szCs w:val="22"/>
          <w:lang w:eastAsia="en-GB"/>
        </w:rPr>
        <w:t xml:space="preserve"> </w:t>
      </w:r>
      <w:r w:rsidRPr="00C53E3F">
        <w:rPr>
          <w:rFonts w:ascii="Segoe UI" w:hAnsi="Segoe UI" w:cs="Segoe UI"/>
          <w:sz w:val="22"/>
          <w:szCs w:val="22"/>
          <w:lang w:eastAsia="en-GB"/>
        </w:rPr>
        <w:t xml:space="preserve">and any special educational needs they may have. </w:t>
      </w:r>
      <w:r w:rsidR="00C53E3F" w:rsidRPr="00840EF8">
        <w:rPr>
          <w:rFonts w:ascii="Segoe UI" w:hAnsi="Segoe UI" w:cs="Segoe UI"/>
          <w:color w:val="0070C0"/>
          <w:sz w:val="22"/>
          <w:szCs w:val="22"/>
          <w:lang w:eastAsia="en-GB"/>
        </w:rPr>
        <w:t>Local authorities have a duty to establish, as far as it is possible to do so, the identity of children of compulsory school age who are absent for prolonged periods or missing from education in their area.</w:t>
      </w:r>
    </w:p>
    <w:p w14:paraId="202805B9" w14:textId="77777777" w:rsidR="00C53E3F" w:rsidRPr="00840EF8" w:rsidRDefault="00C53E3F" w:rsidP="00C53E3F">
      <w:pPr>
        <w:pStyle w:val="Default"/>
        <w:rPr>
          <w:color w:val="0070C0"/>
        </w:rPr>
      </w:pPr>
    </w:p>
    <w:p w14:paraId="3A705A9B" w14:textId="3678BB86" w:rsidR="00C53E3F" w:rsidRPr="00B504BF" w:rsidRDefault="00C53E3F" w:rsidP="00C53E3F">
      <w:pPr>
        <w:pStyle w:val="Default"/>
        <w:rPr>
          <w:rFonts w:ascii="Segoe UI" w:hAnsi="Segoe UI" w:cs="Segoe UI"/>
          <w:color w:val="0070C0"/>
          <w:sz w:val="22"/>
          <w:szCs w:val="22"/>
        </w:rPr>
      </w:pPr>
      <w:r w:rsidRPr="00840EF8">
        <w:rPr>
          <w:rFonts w:ascii="Segoe UI" w:hAnsi="Segoe UI" w:cs="Segoe UI"/>
          <w:color w:val="0070C0"/>
          <w:sz w:val="22"/>
          <w:szCs w:val="22"/>
        </w:rPr>
        <w:t xml:space="preserve">Children being absent from education for prolonged periods and/or on repeat occasions can act as a vital warning sign to a range of safeguarding issues including neglect, child sexual and criminal exploitation - particularly county lines. </w:t>
      </w:r>
      <w:r w:rsidRPr="00840EF8">
        <w:rPr>
          <w:rFonts w:ascii="Segoe UI" w:hAnsi="Segoe UI" w:cs="Segoe UI"/>
          <w:color w:val="0070C0"/>
          <w:sz w:val="22"/>
          <w:szCs w:val="22"/>
          <w:lang w:eastAsia="en-GB"/>
        </w:rPr>
        <w:t xml:space="preserve">School staff should follow the school’s procedures for dealing with children </w:t>
      </w:r>
      <w:r w:rsidRPr="00840EF8">
        <w:rPr>
          <w:rFonts w:ascii="Segoe UI" w:hAnsi="Segoe UI" w:cs="Segoe UI"/>
          <w:color w:val="0070C0"/>
          <w:sz w:val="22"/>
          <w:szCs w:val="22"/>
        </w:rPr>
        <w:t>who are persistently absent and children missing education to identify</w:t>
      </w:r>
      <w:r w:rsidR="00B504BF">
        <w:rPr>
          <w:rFonts w:ascii="Segoe UI" w:hAnsi="Segoe UI" w:cs="Segoe UI"/>
          <w:color w:val="0070C0"/>
          <w:sz w:val="22"/>
          <w:szCs w:val="22"/>
        </w:rPr>
        <w:t xml:space="preserve"> </w:t>
      </w:r>
      <w:r w:rsidRPr="00840EF8">
        <w:rPr>
          <w:rFonts w:ascii="Segoe UI" w:hAnsi="Segoe UI" w:cs="Segoe UI"/>
          <w:color w:val="0070C0"/>
          <w:sz w:val="22"/>
          <w:szCs w:val="22"/>
        </w:rPr>
        <w:t>such abuse as early as possible and</w:t>
      </w:r>
      <w:r w:rsidR="00897923">
        <w:rPr>
          <w:rFonts w:ascii="Segoe UI" w:hAnsi="Segoe UI" w:cs="Segoe UI"/>
          <w:color w:val="0070C0"/>
          <w:sz w:val="22"/>
          <w:szCs w:val="22"/>
        </w:rPr>
        <w:t>,</w:t>
      </w:r>
      <w:r w:rsidRPr="00840EF8">
        <w:rPr>
          <w:rFonts w:ascii="Segoe UI" w:hAnsi="Segoe UI" w:cs="Segoe UI"/>
          <w:color w:val="0070C0"/>
          <w:sz w:val="22"/>
          <w:szCs w:val="22"/>
        </w:rPr>
        <w:t xml:space="preserve"> in the case of absent pupils, this helps prevent the risk of them becoming a child </w:t>
      </w:r>
      <w:r w:rsidR="00B504BF">
        <w:rPr>
          <w:rFonts w:ascii="Segoe UI" w:hAnsi="Segoe UI" w:cs="Segoe UI"/>
          <w:color w:val="0070C0"/>
          <w:sz w:val="22"/>
          <w:szCs w:val="22"/>
        </w:rPr>
        <w:t>absent from</w:t>
      </w:r>
      <w:r w:rsidRPr="00840EF8">
        <w:rPr>
          <w:rFonts w:ascii="Segoe UI" w:hAnsi="Segoe UI" w:cs="Segoe UI"/>
          <w:color w:val="0070C0"/>
          <w:sz w:val="22"/>
          <w:szCs w:val="22"/>
        </w:rPr>
        <w:t xml:space="preserve"> education in the future. This includes when problems are first emerging but also where children are already known to local authority children’s social care and </w:t>
      </w:r>
      <w:r w:rsidR="000C6AAE" w:rsidRPr="00840EF8">
        <w:rPr>
          <w:rFonts w:ascii="Segoe UI" w:hAnsi="Segoe UI" w:cs="Segoe UI"/>
          <w:color w:val="0070C0"/>
          <w:sz w:val="22"/>
          <w:szCs w:val="22"/>
        </w:rPr>
        <w:t>have</w:t>
      </w:r>
      <w:r w:rsidRPr="00840EF8">
        <w:rPr>
          <w:rFonts w:ascii="Segoe UI" w:hAnsi="Segoe UI" w:cs="Segoe UI"/>
          <w:color w:val="0070C0"/>
          <w:sz w:val="22"/>
          <w:szCs w:val="22"/>
        </w:rPr>
        <w:t xml:space="preserve"> a social worker (such as a child who is a child in need</w:t>
      </w:r>
      <w:r w:rsidR="00897923">
        <w:rPr>
          <w:rFonts w:ascii="Segoe UI" w:hAnsi="Segoe UI" w:cs="Segoe UI"/>
          <w:color w:val="0070C0"/>
          <w:sz w:val="22"/>
          <w:szCs w:val="22"/>
        </w:rPr>
        <w:t>,</w:t>
      </w:r>
      <w:r w:rsidRPr="00840EF8">
        <w:rPr>
          <w:rFonts w:ascii="Segoe UI" w:hAnsi="Segoe UI" w:cs="Segoe UI"/>
          <w:color w:val="0070C0"/>
          <w:sz w:val="22"/>
          <w:szCs w:val="22"/>
        </w:rPr>
        <w:t xml:space="preserve"> who has a child protection plan or is a </w:t>
      </w:r>
      <w:r w:rsidR="00B504BF">
        <w:rPr>
          <w:rFonts w:ascii="Segoe UI" w:hAnsi="Segoe UI" w:cs="Segoe UI"/>
          <w:color w:val="0070C0"/>
          <w:sz w:val="22"/>
          <w:szCs w:val="22"/>
        </w:rPr>
        <w:t>child we care for</w:t>
      </w:r>
      <w:r w:rsidRPr="00840EF8">
        <w:rPr>
          <w:rFonts w:ascii="Segoe UI" w:hAnsi="Segoe UI" w:cs="Segoe UI"/>
          <w:color w:val="0070C0"/>
          <w:sz w:val="22"/>
          <w:szCs w:val="22"/>
        </w:rPr>
        <w:t xml:space="preserve">), where being absent from education may increase known safeguarding risks within the family or in the community. </w:t>
      </w:r>
      <w:r w:rsidRPr="00840EF8">
        <w:rPr>
          <w:rFonts w:ascii="Segoe UI" w:hAnsi="Segoe UI" w:cs="Segoe UI"/>
          <w:color w:val="0070C0"/>
          <w:sz w:val="22"/>
          <w:szCs w:val="22"/>
          <w:lang w:eastAsia="en-GB"/>
        </w:rPr>
        <w:t xml:space="preserve">See </w:t>
      </w:r>
      <w:r w:rsidRPr="00840EF8">
        <w:rPr>
          <w:rFonts w:ascii="Segoe UI" w:hAnsi="Segoe UI" w:cs="Segoe UI"/>
          <w:color w:val="0070C0"/>
          <w:sz w:val="22"/>
          <w:szCs w:val="22"/>
          <w:lang w:eastAsia="en-GB"/>
        </w:rPr>
        <w:lastRenderedPageBreak/>
        <w:t xml:space="preserve">‘working together to improve school attendance’ for further guidance: </w:t>
      </w:r>
      <w:hyperlink r:id="rId53" w:history="1">
        <w:r w:rsidR="00F0282E" w:rsidRPr="0088680F">
          <w:rPr>
            <w:rStyle w:val="Hyperlink"/>
            <w:rFonts w:ascii="Segoe UI" w:hAnsi="Segoe UI" w:cs="Segoe UI"/>
            <w:sz w:val="22"/>
            <w:szCs w:val="22"/>
            <w:lang w:eastAsia="en-GB"/>
          </w:rPr>
          <w:t>https://assets.publishing.service.gov.uk/government/uploads/system/uploads/attachment_data/file/1099677/Working_together_to_improve_school_attendance.pdf</w:t>
        </w:r>
      </w:hyperlink>
      <w:r w:rsidR="00F0282E">
        <w:rPr>
          <w:rFonts w:ascii="Segoe UI" w:hAnsi="Segoe UI" w:cs="Segoe UI"/>
          <w:color w:val="0070C0"/>
          <w:sz w:val="22"/>
          <w:szCs w:val="22"/>
          <w:lang w:eastAsia="en-GB"/>
        </w:rPr>
        <w:t xml:space="preserve"> </w:t>
      </w:r>
    </w:p>
    <w:p w14:paraId="0350C255" w14:textId="77777777" w:rsidR="00C53E3F" w:rsidRPr="00B803AF" w:rsidRDefault="00C53E3F" w:rsidP="00C53E3F">
      <w:pPr>
        <w:autoSpaceDE w:val="0"/>
        <w:autoSpaceDN w:val="0"/>
        <w:adjustRightInd w:val="0"/>
        <w:rPr>
          <w:rFonts w:ascii="Segoe UI" w:eastAsia="Times New Roman" w:hAnsi="Segoe UI" w:cs="Segoe UI"/>
          <w:color w:val="000000" w:themeColor="text1"/>
          <w:sz w:val="22"/>
          <w:szCs w:val="22"/>
          <w:lang w:eastAsia="en-GB"/>
        </w:rPr>
      </w:pPr>
    </w:p>
    <w:p w14:paraId="28D88B68" w14:textId="0B8F0544" w:rsidR="00756BA7" w:rsidRPr="00912459" w:rsidRDefault="00C53E3F" w:rsidP="00C53E3F">
      <w:pPr>
        <w:autoSpaceDE w:val="0"/>
        <w:autoSpaceDN w:val="0"/>
        <w:adjustRightInd w:val="0"/>
        <w:rPr>
          <w:rFonts w:ascii="Segoe UI" w:hAnsi="Segoe UI" w:cs="Segoe UI"/>
          <w:b/>
          <w:color w:val="0070C0"/>
          <w:sz w:val="22"/>
          <w:szCs w:val="22"/>
          <w:lang w:eastAsia="en-GB"/>
        </w:rPr>
      </w:pPr>
      <w:r w:rsidRPr="00840EF8">
        <w:rPr>
          <w:rFonts w:ascii="Segoe UI" w:hAnsi="Segoe UI" w:cs="Segoe UI"/>
          <w:color w:val="0070C0"/>
          <w:sz w:val="22"/>
          <w:szCs w:val="22"/>
          <w:lang w:eastAsia="en-GB"/>
        </w:rPr>
        <w:t xml:space="preserve">Schools should put in place appropriate safeguarding policies, procedures and responses for children who are identified as absent or missing from education, particularly on repeat occasions. </w:t>
      </w:r>
      <w:r w:rsidRPr="00C53E3F">
        <w:rPr>
          <w:rFonts w:ascii="Segoe UI" w:hAnsi="Segoe UI" w:cs="Segoe UI"/>
          <w:sz w:val="22"/>
          <w:szCs w:val="22"/>
          <w:lang w:eastAsia="en-GB"/>
        </w:rPr>
        <w:t>It is essential that all staff are alert to signs to look out for and the individual triggers to be aware of when considering the risks of potential safeguarding concerns such as travelling to conflict zones, FGM and forced marriage.</w:t>
      </w:r>
    </w:p>
    <w:p w14:paraId="30DA3573" w14:textId="311C5E91" w:rsidR="00756BA7" w:rsidRDefault="00756BA7" w:rsidP="00A859F9">
      <w:pPr>
        <w:autoSpaceDE w:val="0"/>
        <w:autoSpaceDN w:val="0"/>
        <w:adjustRightInd w:val="0"/>
        <w:rPr>
          <w:rFonts w:ascii="Segoe UI" w:eastAsia="Times New Roman" w:hAnsi="Segoe UI" w:cs="Segoe UI"/>
          <w:color w:val="0070C0"/>
          <w:sz w:val="22"/>
          <w:szCs w:val="22"/>
          <w:lang w:eastAsia="en-GB"/>
        </w:rPr>
      </w:pPr>
    </w:p>
    <w:p w14:paraId="5E806FB0" w14:textId="77777777"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The law requires all schools to have an admission register and, with the exception of schools where all pupils are boarders, an attendance register. All pupils must be placed on both registers. An appropriated response is needed when a child has poor attendance or is regularly missing education.</w:t>
      </w:r>
    </w:p>
    <w:p w14:paraId="094D3C7D" w14:textId="78850A98" w:rsidR="00C53E3F" w:rsidRDefault="00000000" w:rsidP="00C53E3F">
      <w:pPr>
        <w:autoSpaceDE w:val="0"/>
        <w:autoSpaceDN w:val="0"/>
        <w:adjustRightInd w:val="0"/>
        <w:rPr>
          <w:rFonts w:ascii="Segoe UI" w:eastAsia="Times New Roman" w:hAnsi="Segoe UI" w:cs="Segoe UI"/>
          <w:bCs/>
          <w:color w:val="000000" w:themeColor="text1"/>
          <w:sz w:val="22"/>
          <w:szCs w:val="22"/>
          <w:lang w:eastAsia="en-GB"/>
        </w:rPr>
      </w:pPr>
      <w:hyperlink r:id="rId54" w:history="1">
        <w:r w:rsidR="00C53E3F" w:rsidRPr="00B26442">
          <w:rPr>
            <w:rStyle w:val="Hyperlink"/>
            <w:rFonts w:ascii="Segoe UI" w:eastAsia="Times New Roman" w:hAnsi="Segoe UI" w:cs="Segoe UI"/>
            <w:bCs/>
            <w:sz w:val="22"/>
            <w:szCs w:val="22"/>
            <w:lang w:eastAsia="en-GB"/>
          </w:rPr>
          <w:t>https://www.gov.uk/government/publications/children-missing-education</w:t>
        </w:r>
      </w:hyperlink>
    </w:p>
    <w:p w14:paraId="73164C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39702A86"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All schools must inform their local authority of any pupil who is going to be deleted from the admission register where they: </w:t>
      </w:r>
    </w:p>
    <w:p w14:paraId="1F1C1925" w14:textId="4F47509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3FD5857" w14:textId="35BE874C"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certified by an appropriate medical practitioner as unlikely to be in a fit state of health to attend school before ceasing to be of compulsory school age</w:t>
      </w:r>
      <w:r w:rsidR="003A1DDD">
        <w:rPr>
          <w:rFonts w:ascii="Segoe UI" w:hAnsi="Segoe UI" w:cs="Segoe UI"/>
          <w:bCs/>
          <w:color w:val="000000" w:themeColor="text1"/>
          <w:sz w:val="22"/>
          <w:szCs w:val="22"/>
          <w:lang w:eastAsia="en-GB"/>
        </w:rPr>
        <w:t xml:space="preserve"> </w:t>
      </w:r>
      <w:r w:rsidRPr="00C53E3F">
        <w:rPr>
          <w:rFonts w:ascii="Segoe UI" w:hAnsi="Segoe UI" w:cs="Segoe UI"/>
          <w:bCs/>
          <w:color w:val="000000" w:themeColor="text1"/>
          <w:sz w:val="22"/>
          <w:szCs w:val="22"/>
          <w:lang w:eastAsia="en-GB"/>
        </w:rPr>
        <w:t>and neither he/she nor his/her parent has indicated the intention to continue to attend the school after ceasing to be of compulsory school age</w:t>
      </w:r>
    </w:p>
    <w:p w14:paraId="7932C869" w14:textId="251F17AD"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2C3F56F0" w14:textId="775675F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permanently excluded</w:t>
      </w:r>
    </w:p>
    <w:p w14:paraId="14F6F328"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60DB0153"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CCEA5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2864BD10" w14:textId="7BD24C30"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2963B9B5" w14:textId="77777777" w:rsidR="00792C2A" w:rsidRPr="00C53E3F" w:rsidRDefault="00792C2A" w:rsidP="00C53E3F">
      <w:pPr>
        <w:autoSpaceDE w:val="0"/>
        <w:autoSpaceDN w:val="0"/>
        <w:adjustRightInd w:val="0"/>
        <w:rPr>
          <w:rFonts w:ascii="Segoe UI" w:eastAsia="Times New Roman" w:hAnsi="Segoe UI" w:cs="Segoe UI"/>
          <w:bCs/>
          <w:color w:val="000000" w:themeColor="text1"/>
          <w:sz w:val="22"/>
          <w:szCs w:val="22"/>
          <w:lang w:eastAsia="en-GB"/>
        </w:rPr>
      </w:pPr>
    </w:p>
    <w:p w14:paraId="6838882D" w14:textId="5C5938D1" w:rsidR="00D53537" w:rsidRDefault="00D53537" w:rsidP="00D53537">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65E58BDB" w14:textId="77777777" w:rsidR="00001F11" w:rsidRPr="00B803AF" w:rsidRDefault="00001F11" w:rsidP="00D53537">
      <w:pPr>
        <w:autoSpaceDE w:val="0"/>
        <w:autoSpaceDN w:val="0"/>
        <w:adjustRightInd w:val="0"/>
        <w:rPr>
          <w:rFonts w:ascii="Segoe UI" w:eastAsia="Times New Roman" w:hAnsi="Segoe UI" w:cs="Segoe UI"/>
          <w:b/>
          <w:color w:val="000000" w:themeColor="text1"/>
          <w:sz w:val="22"/>
          <w:szCs w:val="22"/>
          <w:lang w:eastAsia="en-GB"/>
        </w:rPr>
      </w:pPr>
    </w:p>
    <w:p w14:paraId="5BCD07C1" w14:textId="325E4C64" w:rsidR="00D53537" w:rsidRPr="00B803AF" w:rsidRDefault="00D53537" w:rsidP="00D53537">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Both CSE and CCE are forms of abuse and both occur where an individual or group takes advantage of an imbalance in power to coerce, manipulate or deceive a child into sexual or </w:t>
      </w:r>
      <w:r w:rsidRPr="00B803AF">
        <w:rPr>
          <w:rFonts w:ascii="Segoe UI" w:hAnsi="Segoe UI" w:cs="Segoe UI"/>
          <w:color w:val="000000" w:themeColor="text1"/>
          <w:sz w:val="22"/>
          <w:szCs w:val="22"/>
          <w:lang w:eastAsia="en-GB"/>
        </w:rPr>
        <w:lastRenderedPageBreak/>
        <w:t>criminal activity. Whilst age may be the most obvious, this power imbalance can also be due to a range of other factors including gender, sexual identity, cognitive ability, physical strength, status</w:t>
      </w:r>
      <w:r w:rsidR="00676F8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B803AF" w:rsidRDefault="00D53537" w:rsidP="00D53537">
      <w:pPr>
        <w:autoSpaceDE w:val="0"/>
        <w:autoSpaceDN w:val="0"/>
        <w:adjustRightInd w:val="0"/>
        <w:rPr>
          <w:rFonts w:ascii="Segoe UI" w:eastAsia="Times New Roman" w:hAnsi="Segoe UI" w:cs="Segoe UI"/>
          <w:color w:val="000000" w:themeColor="text1"/>
          <w:sz w:val="22"/>
          <w:szCs w:val="22"/>
          <w:lang w:eastAsia="en-GB"/>
        </w:rPr>
      </w:pPr>
    </w:p>
    <w:p w14:paraId="5884E984" w14:textId="68860560" w:rsidR="00D53537" w:rsidRPr="00B4661E" w:rsidRDefault="00D53537" w:rsidP="00D53537">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sidR="00635A15">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sidR="00635A15">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sidR="00513B1D">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05F06D6B" w14:textId="77777777" w:rsidR="00D53537" w:rsidRDefault="00D53537" w:rsidP="007E43AE">
      <w:pPr>
        <w:autoSpaceDE w:val="0"/>
        <w:autoSpaceDN w:val="0"/>
        <w:adjustRightInd w:val="0"/>
        <w:rPr>
          <w:rFonts w:ascii="Segoe UI" w:hAnsi="Segoe UI" w:cs="Segoe UI"/>
          <w:color w:val="000000" w:themeColor="text1"/>
          <w:sz w:val="22"/>
          <w:szCs w:val="22"/>
          <w:lang w:eastAsia="en-GB"/>
        </w:rPr>
      </w:pPr>
    </w:p>
    <w:p w14:paraId="2A4CF29E" w14:textId="77777777" w:rsidR="00D53537" w:rsidRDefault="00756BA7" w:rsidP="007E43AE">
      <w:pPr>
        <w:autoSpaceDE w:val="0"/>
        <w:autoSpaceDN w:val="0"/>
        <w:adjustRightInd w:val="0"/>
        <w:rPr>
          <w:rFonts w:ascii="Segoe UI" w:hAnsi="Segoe UI" w:cs="Segoe UI"/>
          <w:color w:val="000000" w:themeColor="text1"/>
          <w:sz w:val="22"/>
          <w:szCs w:val="22"/>
          <w:lang w:eastAsia="en-GB"/>
        </w:rPr>
      </w:pPr>
      <w:r w:rsidRPr="00D53537">
        <w:rPr>
          <w:rFonts w:ascii="Segoe UI" w:hAnsi="Segoe UI" w:cs="Segoe UI"/>
          <w:b/>
          <w:bCs/>
          <w:color w:val="000000" w:themeColor="text1"/>
          <w:sz w:val="22"/>
          <w:szCs w:val="22"/>
          <w:lang w:eastAsia="en-GB"/>
        </w:rPr>
        <w:t>Child Sexual Exploitation (CSE)</w:t>
      </w:r>
      <w:r w:rsidRPr="007E43AE">
        <w:rPr>
          <w:rFonts w:ascii="Segoe UI" w:hAnsi="Segoe UI" w:cs="Segoe UI"/>
          <w:color w:val="000000" w:themeColor="text1"/>
          <w:sz w:val="22"/>
          <w:szCs w:val="22"/>
          <w:lang w:eastAsia="en-GB"/>
        </w:rPr>
        <w:t xml:space="preserve"> </w:t>
      </w:r>
    </w:p>
    <w:p w14:paraId="7ABC5901" w14:textId="2DDF54A3" w:rsidR="00756BA7" w:rsidRPr="007E43AE" w:rsidRDefault="00756BA7" w:rsidP="007E43AE">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w:t>
      </w:r>
      <w:r w:rsidR="00995F7C" w:rsidRPr="007E43AE">
        <w:rPr>
          <w:rFonts w:ascii="Segoe UI" w:hAnsi="Segoe UI" w:cs="Segoe UI"/>
          <w:color w:val="000000" w:themeColor="text1"/>
          <w:sz w:val="22"/>
          <w:szCs w:val="22"/>
          <w:lang w:eastAsia="en-GB"/>
        </w:rPr>
        <w:t>16- and 17-year-olds</w:t>
      </w:r>
      <w:r w:rsidRPr="007E43AE">
        <w:rPr>
          <w:rFonts w:ascii="Segoe UI" w:hAnsi="Segoe UI" w:cs="Segoe U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7E43AE">
        <w:rPr>
          <w:rFonts w:ascii="Segoe UI" w:hAnsi="Segoe UI" w:cs="Segoe UI"/>
          <w:color w:val="000000" w:themeColor="text1"/>
          <w:sz w:val="22"/>
          <w:szCs w:val="22"/>
          <w:lang w:eastAsia="en-GB"/>
        </w:rPr>
        <w:t>e.g.,</w:t>
      </w:r>
      <w:r w:rsidRPr="007E43AE">
        <w:rPr>
          <w:rFonts w:ascii="Segoe UI" w:hAnsi="Segoe UI" w:cs="Segoe UI"/>
          <w:color w:val="000000" w:themeColor="text1"/>
          <w:sz w:val="22"/>
          <w:szCs w:val="22"/>
          <w:lang w:eastAsia="en-GB"/>
        </w:rPr>
        <w:t xml:space="preserve"> through others copying videos or images they have created and posted on social media).  CCE indicators can also be indicators of CSE, as can</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26AF68F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325B5B7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55"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5128E879" w14:textId="296B3869" w:rsidR="001001CE" w:rsidRPr="00B803AF" w:rsidRDefault="00756BA7" w:rsidP="00A859F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56" w:history="1">
        <w:r w:rsidR="001001CE" w:rsidRPr="00B803AF">
          <w:rPr>
            <w:rStyle w:val="Hyperlink"/>
            <w:rFonts w:ascii="Segoe UI" w:hAnsi="Segoe UI" w:cs="Segoe UI"/>
            <w:sz w:val="22"/>
            <w:szCs w:val="22"/>
          </w:rPr>
          <w:t>Child Sexual Exploitation - Oxfordshire Safeguarding Children Board (oscb.org.uk)</w:t>
        </w:r>
      </w:hyperlink>
      <w:r w:rsidR="001001CE" w:rsidRPr="00B803AF">
        <w:rPr>
          <w:rFonts w:ascii="Segoe UI" w:hAnsi="Segoe UI" w:cs="Segoe UI"/>
          <w:sz w:val="22"/>
          <w:szCs w:val="22"/>
        </w:rPr>
        <w:t xml:space="preserve"> </w:t>
      </w:r>
    </w:p>
    <w:p w14:paraId="723A73B7" w14:textId="77777777" w:rsidR="00D53537" w:rsidRDefault="00D53537" w:rsidP="00A859F9">
      <w:pPr>
        <w:autoSpaceDE w:val="0"/>
        <w:autoSpaceDN w:val="0"/>
        <w:adjustRightInd w:val="0"/>
        <w:rPr>
          <w:rFonts w:ascii="Segoe UI" w:eastAsia="Times New Roman" w:hAnsi="Segoe UI" w:cs="Segoe UI"/>
          <w:b/>
          <w:color w:val="000000" w:themeColor="text1"/>
          <w:sz w:val="22"/>
          <w:szCs w:val="22"/>
          <w:lang w:eastAsia="en-GB"/>
        </w:rPr>
      </w:pPr>
    </w:p>
    <w:p w14:paraId="5E4A197F" w14:textId="173ACCD9" w:rsidR="00DA2656" w:rsidRPr="00840EF8"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 Criminal Exploitatio</w:t>
      </w:r>
      <w:r w:rsidR="00B4661E" w:rsidRPr="00840EF8">
        <w:rPr>
          <w:rFonts w:ascii="Segoe UI" w:eastAsia="Times New Roman" w:hAnsi="Segoe UI" w:cs="Segoe UI"/>
          <w:b/>
          <w:color w:val="0070C0"/>
          <w:sz w:val="22"/>
          <w:szCs w:val="22"/>
          <w:lang w:eastAsia="en-GB"/>
        </w:rPr>
        <w:t>n</w:t>
      </w:r>
      <w:r w:rsidR="00D53537" w:rsidRPr="00840EF8">
        <w:rPr>
          <w:rFonts w:ascii="Segoe UI" w:eastAsia="Times New Roman" w:hAnsi="Segoe UI" w:cs="Segoe UI"/>
          <w:b/>
          <w:color w:val="0070C0"/>
          <w:sz w:val="22"/>
          <w:szCs w:val="22"/>
          <w:lang w:eastAsia="en-GB"/>
        </w:rPr>
        <w:t xml:space="preserve"> (CCE)</w:t>
      </w:r>
    </w:p>
    <w:p w14:paraId="3A6B33D8" w14:textId="27F1BE2E" w:rsidR="00756BA7" w:rsidRPr="007E43AE" w:rsidRDefault="00912459" w:rsidP="007E43AE">
      <w:pPr>
        <w:autoSpaceDE w:val="0"/>
        <w:autoSpaceDN w:val="0"/>
        <w:adjustRightInd w:val="0"/>
        <w:rPr>
          <w:rFonts w:ascii="Segoe UI" w:hAnsi="Segoe UI" w:cs="Segoe UI"/>
          <w:color w:val="000000" w:themeColor="text1"/>
          <w:sz w:val="22"/>
          <w:szCs w:val="22"/>
          <w:lang w:eastAsia="en-GB"/>
        </w:rPr>
      </w:pPr>
      <w:r w:rsidRPr="00840EF8">
        <w:rPr>
          <w:rFonts w:ascii="Segoe UI" w:hAnsi="Segoe UI" w:cs="Segoe UI"/>
          <w:color w:val="0070C0"/>
          <w:sz w:val="22"/>
          <w:szCs w:val="22"/>
          <w:lang w:eastAsia="en-GB"/>
        </w:rPr>
        <w:t xml:space="preserve">While there is still no legal definition of ‘Child Criminal Exploitation’ or CCE, it is increasingly being recognised as a major factor behind crime in communities, while also simultaneously victimising vulnerable young people and leaving them at risk of harm. </w:t>
      </w:r>
      <w:r w:rsidR="00756BA7" w:rsidRPr="007E43AE">
        <w:rPr>
          <w:rFonts w:ascii="Segoe UI" w:hAnsi="Segoe UI" w:cs="Segoe UI"/>
          <w:color w:val="000000" w:themeColor="text1"/>
          <w:sz w:val="22"/>
          <w:szCs w:val="22"/>
          <w:lang w:eastAsia="en-GB"/>
        </w:rPr>
        <w:t xml:space="preserve">A simple definition of CCE is:  CCE often occurs without the victim being aware that they are being exploited and involves young people being encouraged, </w:t>
      </w:r>
      <w:r w:rsidR="001B5DA5" w:rsidRPr="007E43AE">
        <w:rPr>
          <w:rFonts w:ascii="Segoe UI" w:hAnsi="Segoe UI" w:cs="Segoe UI"/>
          <w:color w:val="000000" w:themeColor="text1"/>
          <w:sz w:val="22"/>
          <w:szCs w:val="22"/>
          <w:lang w:eastAsia="en-GB"/>
        </w:rPr>
        <w:t>cajoled</w:t>
      </w:r>
      <w:r w:rsidR="008F5E17">
        <w:rPr>
          <w:rFonts w:ascii="Segoe UI" w:hAnsi="Segoe UI" w:cs="Segoe UI"/>
          <w:color w:val="000000" w:themeColor="text1"/>
          <w:sz w:val="22"/>
          <w:szCs w:val="22"/>
          <w:lang w:eastAsia="en-GB"/>
        </w:rPr>
        <w:t xml:space="preserve"> </w:t>
      </w:r>
      <w:r w:rsidR="00756BA7" w:rsidRPr="007E43AE">
        <w:rPr>
          <w:rFonts w:ascii="Segoe UI" w:hAnsi="Segoe UI" w:cs="Segoe UI"/>
          <w:color w:val="000000" w:themeColor="text1"/>
          <w:sz w:val="22"/>
          <w:szCs w:val="22"/>
          <w:lang w:eastAsia="en-GB"/>
        </w:rPr>
        <w:t>or threatened to carry out crime for the benefit of others. In return they are offered friendship or peer acceptance, but also cigarettes, drugs (especially cannabis), alcohol or even food and accommodation.</w:t>
      </w:r>
    </w:p>
    <w:p w14:paraId="3DB0BCB0" w14:textId="77777777" w:rsidR="00756BA7" w:rsidRPr="00B803AF" w:rsidRDefault="00756BA7" w:rsidP="007E43AE">
      <w:pPr>
        <w:autoSpaceDE w:val="0"/>
        <w:autoSpaceDN w:val="0"/>
        <w:adjustRightInd w:val="0"/>
        <w:rPr>
          <w:rFonts w:ascii="Segoe UI" w:eastAsia="Times New Roman" w:hAnsi="Segoe UI" w:cs="Segoe UI"/>
          <w:color w:val="000000" w:themeColor="text1"/>
          <w:sz w:val="22"/>
          <w:szCs w:val="22"/>
          <w:lang w:eastAsia="en-GB"/>
        </w:rPr>
      </w:pPr>
    </w:p>
    <w:p w14:paraId="6E114FC3" w14:textId="4DFB0015" w:rsidR="001001CE" w:rsidRPr="00B4661E" w:rsidRDefault="00756BA7" w:rsidP="007E43AE">
      <w:pPr>
        <w:autoSpaceDE w:val="0"/>
        <w:autoSpaceDN w:val="0"/>
        <w:adjustRightInd w:val="0"/>
        <w:rPr>
          <w:rFonts w:ascii="Segoe UI" w:hAnsi="Segoe UI" w:cs="Segoe UI"/>
          <w:color w:val="000000" w:themeColor="text1"/>
          <w:sz w:val="22"/>
          <w:szCs w:val="22"/>
        </w:rPr>
      </w:pPr>
      <w:r w:rsidRPr="00D53537">
        <w:rPr>
          <w:rFonts w:ascii="Segoe UI" w:hAnsi="Segoe UI" w:cs="Segoe UI"/>
          <w:b/>
          <w:bCs/>
          <w:color w:val="000000" w:themeColor="text1"/>
          <w:sz w:val="22"/>
          <w:szCs w:val="22"/>
          <w:lang w:eastAsia="en-GB"/>
        </w:rPr>
        <w:t xml:space="preserve">County </w:t>
      </w:r>
      <w:r w:rsidR="00D53537">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r w:rsidRPr="007E43AE">
        <w:rPr>
          <w:rFonts w:ascii="Segoe UI" w:hAnsi="Segoe UI" w:cs="Segoe U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 </w:t>
      </w:r>
      <w:r w:rsidR="001B5DA5" w:rsidRPr="007E43AE">
        <w:rPr>
          <w:rFonts w:ascii="Segoe UI" w:hAnsi="Segoe UI" w:cs="Segoe UI"/>
          <w:color w:val="000000" w:themeColor="text1"/>
          <w:sz w:val="22"/>
          <w:szCs w:val="22"/>
          <w:lang w:eastAsia="en-GB"/>
        </w:rPr>
        <w:t>lines</w:t>
      </w:r>
      <w:r w:rsidRPr="007E43AE">
        <w:rPr>
          <w:rFonts w:ascii="Segoe UI" w:hAnsi="Segoe UI" w:cs="Segoe UI"/>
          <w:color w:val="000000" w:themeColor="text1"/>
          <w:sz w:val="22"/>
          <w:szCs w:val="22"/>
          <w:lang w:eastAsia="en-GB"/>
        </w:rPr>
        <w:t>.</w:t>
      </w:r>
      <w:r w:rsidR="008F5E17">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r w:rsidR="001B5DA5" w:rsidRPr="007E43AE">
        <w:rPr>
          <w:rFonts w:ascii="Segoe UI" w:hAnsi="Segoe UI" w:cs="Segoe UI"/>
          <w:color w:val="000000" w:themeColor="text1"/>
          <w:sz w:val="22"/>
          <w:szCs w:val="22"/>
          <w:lang w:eastAsia="en-GB"/>
        </w:rPr>
        <w:t>violence</w:t>
      </w:r>
      <w:r w:rsidR="008F5E17">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w:t>
      </w:r>
      <w:r w:rsidR="001B5DA5" w:rsidRPr="007E43AE">
        <w:rPr>
          <w:rFonts w:ascii="Segoe UI" w:hAnsi="Segoe UI" w:cs="Segoe UI"/>
          <w:color w:val="000000" w:themeColor="text1"/>
          <w:sz w:val="22"/>
          <w:szCs w:val="22"/>
          <w:lang w:eastAsia="en-GB"/>
        </w:rPr>
        <w:t>corrosives,</w:t>
      </w:r>
      <w:r w:rsidRPr="007E43AE">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lastRenderedPageBreak/>
        <w:t xml:space="preserve">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7E43AE">
        <w:rPr>
          <w:rFonts w:ascii="Segoe UI" w:hAnsi="Segoe UI" w:cs="Segoe UI"/>
          <w:color w:val="000000" w:themeColor="text1"/>
          <w:sz w:val="22"/>
          <w:szCs w:val="22"/>
          <w:lang w:eastAsia="en-GB"/>
        </w:rPr>
        <w:t>dealing</w:t>
      </w:r>
      <w:r w:rsidR="00F50F1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 exploitation has a devastating impact on young people, vulnerable </w:t>
      </w:r>
      <w:r w:rsidR="001B5DA5" w:rsidRPr="007E43AE">
        <w:rPr>
          <w:rFonts w:ascii="Segoe UI" w:hAnsi="Segoe UI" w:cs="Segoe UI"/>
          <w:color w:val="000000" w:themeColor="text1"/>
          <w:sz w:val="22"/>
          <w:szCs w:val="22"/>
          <w:lang w:eastAsia="en-GB"/>
        </w:rPr>
        <w:t>adults</w:t>
      </w:r>
      <w:r w:rsidRPr="007E43AE">
        <w:rPr>
          <w:rFonts w:ascii="Segoe UI" w:hAnsi="Segoe UI" w:cs="Segoe UI"/>
          <w:color w:val="000000" w:themeColor="text1"/>
          <w:sz w:val="22"/>
          <w:szCs w:val="22"/>
          <w:lang w:eastAsia="en-GB"/>
        </w:rPr>
        <w:t xml:space="preserve"> and local communities.  Further information can be found here: </w:t>
      </w:r>
      <w:r w:rsidR="00B4661E">
        <w:rPr>
          <w:rFonts w:ascii="Segoe UI" w:hAnsi="Segoe UI" w:cs="Segoe UI"/>
          <w:color w:val="000000" w:themeColor="text1"/>
          <w:sz w:val="22"/>
          <w:szCs w:val="22"/>
        </w:rPr>
        <w:t xml:space="preserve"> </w:t>
      </w:r>
      <w:hyperlink r:id="rId57" w:history="1">
        <w:r w:rsidR="001001CE" w:rsidRPr="007E43AE">
          <w:rPr>
            <w:rStyle w:val="Hyperlink"/>
            <w:rFonts w:ascii="Segoe UI" w:hAnsi="Segoe UI" w:cs="Segoe UI"/>
            <w:sz w:val="22"/>
            <w:szCs w:val="22"/>
            <w:lang w:eastAsia="en-GB"/>
          </w:rPr>
          <w:t>Child Criminal Exploitation - Oxfordshire Safeguarding Children Board (oscb.org.uk)</w:t>
        </w:r>
      </w:hyperlink>
    </w:p>
    <w:p w14:paraId="76289ABA"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59475E69" w14:textId="23FA1009" w:rsidR="00756BA7" w:rsidRPr="00840EF8"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 xml:space="preserve">Sexual </w:t>
      </w:r>
      <w:r w:rsidR="007638A1">
        <w:rPr>
          <w:rFonts w:ascii="Segoe UI" w:eastAsia="Times New Roman" w:hAnsi="Segoe UI" w:cs="Segoe UI"/>
          <w:b/>
          <w:color w:val="0070C0"/>
          <w:sz w:val="22"/>
          <w:szCs w:val="22"/>
          <w:lang w:eastAsia="en-GB"/>
        </w:rPr>
        <w:t>H</w:t>
      </w:r>
      <w:r w:rsidRPr="00840EF8">
        <w:rPr>
          <w:rFonts w:ascii="Segoe UI" w:eastAsia="Times New Roman" w:hAnsi="Segoe UI" w:cs="Segoe UI"/>
          <w:b/>
          <w:color w:val="0070C0"/>
          <w:sz w:val="22"/>
          <w:szCs w:val="22"/>
          <w:lang w:eastAsia="en-GB"/>
        </w:rPr>
        <w:t xml:space="preserve">arassment, </w:t>
      </w:r>
      <w:r w:rsidR="007638A1">
        <w:rPr>
          <w:rFonts w:ascii="Segoe UI" w:eastAsia="Times New Roman" w:hAnsi="Segoe UI" w:cs="Segoe UI"/>
          <w:b/>
          <w:color w:val="0070C0"/>
          <w:sz w:val="22"/>
          <w:szCs w:val="22"/>
          <w:lang w:eastAsia="en-GB"/>
        </w:rPr>
        <w:t>V</w:t>
      </w:r>
      <w:r w:rsidRPr="00840EF8">
        <w:rPr>
          <w:rFonts w:ascii="Segoe UI" w:eastAsia="Times New Roman" w:hAnsi="Segoe UI" w:cs="Segoe UI"/>
          <w:b/>
          <w:color w:val="0070C0"/>
          <w:sz w:val="22"/>
          <w:szCs w:val="22"/>
          <w:lang w:eastAsia="en-GB"/>
        </w:rPr>
        <w:t xml:space="preserve">iolence, </w:t>
      </w:r>
      <w:r w:rsidR="007638A1">
        <w:rPr>
          <w:rFonts w:ascii="Segoe UI" w:eastAsia="Times New Roman" w:hAnsi="Segoe UI" w:cs="Segoe UI"/>
          <w:b/>
          <w:color w:val="0070C0"/>
          <w:sz w:val="22"/>
          <w:szCs w:val="22"/>
          <w:lang w:eastAsia="en-GB"/>
        </w:rPr>
        <w:t>H</w:t>
      </w:r>
      <w:r w:rsidRPr="00840EF8">
        <w:rPr>
          <w:rFonts w:ascii="Segoe UI" w:eastAsia="Times New Roman" w:hAnsi="Segoe UI" w:cs="Segoe UI"/>
          <w:b/>
          <w:color w:val="0070C0"/>
          <w:sz w:val="22"/>
          <w:szCs w:val="22"/>
          <w:lang w:eastAsia="en-GB"/>
        </w:rPr>
        <w:t xml:space="preserve">armful </w:t>
      </w:r>
      <w:r w:rsidR="007638A1">
        <w:rPr>
          <w:rFonts w:ascii="Segoe UI" w:eastAsia="Times New Roman" w:hAnsi="Segoe UI" w:cs="Segoe UI"/>
          <w:b/>
          <w:color w:val="0070C0"/>
          <w:sz w:val="22"/>
          <w:szCs w:val="22"/>
          <w:lang w:eastAsia="en-GB"/>
        </w:rPr>
        <w:t>S</w:t>
      </w:r>
      <w:r w:rsidRPr="00840EF8">
        <w:rPr>
          <w:rFonts w:ascii="Segoe UI" w:eastAsia="Times New Roman" w:hAnsi="Segoe UI" w:cs="Segoe UI"/>
          <w:b/>
          <w:color w:val="0070C0"/>
          <w:sz w:val="22"/>
          <w:szCs w:val="22"/>
          <w:lang w:eastAsia="en-GB"/>
        </w:rPr>
        <w:t xml:space="preserve">exual </w:t>
      </w:r>
      <w:r w:rsidR="007638A1">
        <w:rPr>
          <w:rFonts w:ascii="Segoe UI" w:eastAsia="Times New Roman" w:hAnsi="Segoe UI" w:cs="Segoe UI"/>
          <w:b/>
          <w:color w:val="0070C0"/>
          <w:sz w:val="22"/>
          <w:szCs w:val="22"/>
          <w:lang w:eastAsia="en-GB"/>
        </w:rPr>
        <w:t>B</w:t>
      </w:r>
      <w:r w:rsidRPr="00840EF8">
        <w:rPr>
          <w:rFonts w:ascii="Segoe UI" w:eastAsia="Times New Roman" w:hAnsi="Segoe UI" w:cs="Segoe UI"/>
          <w:b/>
          <w:color w:val="0070C0"/>
          <w:sz w:val="22"/>
          <w:szCs w:val="22"/>
          <w:lang w:eastAsia="en-GB"/>
        </w:rPr>
        <w:t>ehaviours (inc. child on child abuse</w:t>
      </w:r>
      <w:r w:rsidR="0028542F">
        <w:rPr>
          <w:rFonts w:ascii="Segoe UI" w:eastAsia="Times New Roman" w:hAnsi="Segoe UI" w:cs="Segoe UI"/>
          <w:b/>
          <w:color w:val="0070C0"/>
          <w:sz w:val="22"/>
          <w:szCs w:val="22"/>
          <w:lang w:eastAsia="en-GB"/>
        </w:rPr>
        <w:t>, consent</w:t>
      </w:r>
      <w:r w:rsidRPr="00840EF8">
        <w:rPr>
          <w:rFonts w:ascii="Segoe UI" w:eastAsia="Times New Roman" w:hAnsi="Segoe UI" w:cs="Segoe UI"/>
          <w:b/>
          <w:color w:val="0070C0"/>
          <w:sz w:val="22"/>
          <w:szCs w:val="22"/>
          <w:lang w:eastAsia="en-GB"/>
        </w:rPr>
        <w:t xml:space="preserve"> and ‘upskirting’)</w:t>
      </w:r>
    </w:p>
    <w:p w14:paraId="1E0A8541" w14:textId="12079CE9" w:rsidR="00756BA7" w:rsidRPr="00B803AF" w:rsidRDefault="00DA2656" w:rsidP="00B4661E">
      <w:pPr>
        <w:pStyle w:val="ListParagraph"/>
        <w:autoSpaceDE w:val="0"/>
        <w:autoSpaceDN w:val="0"/>
        <w:adjustRightInd w:val="0"/>
        <w:ind w:left="0"/>
        <w:rPr>
          <w:rFonts w:ascii="Segoe UI" w:eastAsia="Calibri" w:hAnsi="Segoe UI" w:cs="Segoe UI"/>
          <w:color w:val="000000" w:themeColor="text1"/>
          <w:sz w:val="22"/>
          <w:szCs w:val="22"/>
          <w:highlight w:val="green"/>
        </w:rPr>
      </w:pPr>
      <w:r w:rsidRPr="00B803AF">
        <w:rPr>
          <w:rFonts w:ascii="Segoe UI" w:eastAsia="Calibri" w:hAnsi="Segoe UI" w:cs="Segoe UI"/>
          <w:color w:val="000000" w:themeColor="text1"/>
          <w:sz w:val="22"/>
          <w:szCs w:val="22"/>
        </w:rPr>
        <w:t>S</w:t>
      </w:r>
      <w:r w:rsidR="00756BA7" w:rsidRPr="00B803AF">
        <w:rPr>
          <w:rFonts w:ascii="Segoe UI" w:eastAsia="Calibri" w:hAnsi="Segoe UI" w:cs="Segoe UI"/>
          <w:color w:val="000000" w:themeColor="text1"/>
          <w:sz w:val="22"/>
          <w:szCs w:val="22"/>
        </w:rPr>
        <w:t>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00756BA7" w:rsidRPr="00B803AF">
        <w:rPr>
          <w:rFonts w:ascii="Segoe UI" w:eastAsia="Calibri" w:hAnsi="Segoe UI" w:cs="Segoe UI"/>
          <w:color w:val="000000" w:themeColor="text1"/>
          <w:sz w:val="22"/>
          <w:szCs w:val="22"/>
          <w:highlight w:val="green"/>
        </w:rPr>
        <w:t xml:space="preserve"> </w:t>
      </w:r>
    </w:p>
    <w:p w14:paraId="14A6E29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615045E6" w14:textId="37030455"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It is important that schools and colleges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child on child </w:t>
      </w:r>
      <w:r w:rsidR="001001CE" w:rsidRPr="00B4661E">
        <w:rPr>
          <w:rFonts w:ascii="Segoe UI" w:eastAsia="Calibri" w:hAnsi="Segoe UI" w:cs="Segoe UI"/>
          <w:color w:val="000000" w:themeColor="text1"/>
          <w:sz w:val="22"/>
          <w:szCs w:val="22"/>
        </w:rPr>
        <w:t>sexual harassment</w:t>
      </w:r>
      <w:r w:rsidRPr="00B4661E">
        <w:rPr>
          <w:rFonts w:ascii="Segoe UI" w:eastAsia="Calibri" w:hAnsi="Segoe UI" w:cs="Segoe UI"/>
          <w:color w:val="000000" w:themeColor="text1"/>
          <w:sz w:val="22"/>
          <w:szCs w:val="22"/>
        </w:rPr>
        <w:t>. Sexual harassment is likely to: violate a child’s dignity</w:t>
      </w:r>
      <w:r w:rsidR="00A41904">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and/or make them feel intimidated, </w:t>
      </w:r>
      <w:r w:rsidR="001B5DA5" w:rsidRPr="00B4661E">
        <w:rPr>
          <w:rFonts w:ascii="Segoe UI" w:eastAsia="Calibri" w:hAnsi="Segoe UI" w:cs="Segoe UI"/>
          <w:color w:val="000000" w:themeColor="text1"/>
          <w:sz w:val="22"/>
          <w:szCs w:val="22"/>
        </w:rPr>
        <w:t>degraded</w:t>
      </w:r>
      <w:r w:rsidRPr="00B4661E">
        <w:rPr>
          <w:rFonts w:ascii="Segoe UI" w:eastAsia="Calibri" w:hAnsi="Segoe UI" w:cs="Segoe UI"/>
          <w:color w:val="000000" w:themeColor="text1"/>
          <w:sz w:val="22"/>
          <w:szCs w:val="22"/>
        </w:rPr>
        <w:t xml:space="preserve"> or humiliated and/or create a hostile, offensive or sexualised environment. </w:t>
      </w:r>
    </w:p>
    <w:p w14:paraId="5F96707B"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7245F5B1" w14:textId="42AB81E1"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Staff must challenge any form of derogatory and sexualised language or behaviour.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Staff should be vigilant to sexualised/aggressive touching/grabbing.  DfE guidance situates sexual violence, sexual </w:t>
      </w:r>
      <w:r w:rsidR="001B5DA5" w:rsidRPr="00B4661E">
        <w:rPr>
          <w:rFonts w:ascii="Segoe UI" w:eastAsia="Calibri" w:hAnsi="Segoe UI" w:cs="Segoe UI"/>
          <w:color w:val="000000" w:themeColor="text1"/>
          <w:sz w:val="22"/>
          <w:szCs w:val="22"/>
        </w:rPr>
        <w:t>harassment</w:t>
      </w:r>
      <w:r w:rsidRPr="00B4661E">
        <w:rPr>
          <w:rFonts w:ascii="Segoe UI" w:eastAsia="Calibri" w:hAnsi="Segoe UI" w:cs="Segoe UI"/>
          <w:color w:val="000000" w:themeColor="text1"/>
          <w:sz w:val="22"/>
          <w:szCs w:val="22"/>
        </w:rPr>
        <w:t xml:space="preserve"> and harmful sexual behaviour in the context of developing a whole-school safeguarding culture, where sexual misconduct is seen as unacceptable and not 'banter' or an inevitable part of growing up. </w:t>
      </w:r>
      <w:r w:rsidR="00B4661E">
        <w:rPr>
          <w:rFonts w:ascii="Segoe UI" w:eastAsia="Calibri" w:hAnsi="Segoe UI" w:cs="Segoe UI"/>
          <w:color w:val="000000" w:themeColor="text1"/>
          <w:sz w:val="22"/>
          <w:szCs w:val="22"/>
        </w:rPr>
        <w:t xml:space="preserve"> </w:t>
      </w:r>
      <w:r w:rsidR="00912459" w:rsidRPr="00840EF8">
        <w:rPr>
          <w:rFonts w:ascii="Segoe UI" w:eastAsia="Calibri" w:hAnsi="Segoe UI" w:cs="Segoe UI"/>
          <w:color w:val="0070C0"/>
          <w:sz w:val="22"/>
          <w:szCs w:val="22"/>
        </w:rPr>
        <w:t>Advice about tackling and reporting sexual harassment in schools and colleges is available in the DFE guidance Keeping Children Safe in Education 2023</w:t>
      </w:r>
    </w:p>
    <w:p w14:paraId="52DCAC5B" w14:textId="77777777" w:rsidR="00DA2656" w:rsidRPr="00B803AF" w:rsidRDefault="00DA2656" w:rsidP="00B4661E">
      <w:pPr>
        <w:autoSpaceDE w:val="0"/>
        <w:autoSpaceDN w:val="0"/>
        <w:adjustRightInd w:val="0"/>
        <w:rPr>
          <w:rFonts w:ascii="Segoe UI" w:eastAsia="Calibri" w:hAnsi="Segoe UI" w:cs="Segoe UI"/>
          <w:sz w:val="22"/>
          <w:szCs w:val="22"/>
        </w:rPr>
      </w:pPr>
    </w:p>
    <w:p w14:paraId="7C965AFE" w14:textId="4A1160EB" w:rsidR="00756BA7" w:rsidRPr="00B4661E" w:rsidRDefault="00756BA7" w:rsidP="00B4661E">
      <w:pPr>
        <w:autoSpaceDE w:val="0"/>
        <w:autoSpaceDN w:val="0"/>
        <w:adjustRightInd w:val="0"/>
        <w:rPr>
          <w:rFonts w:ascii="Segoe UI" w:eastAsia="Calibri" w:hAnsi="Segoe UI" w:cs="Segoe UI"/>
          <w:sz w:val="22"/>
          <w:szCs w:val="22"/>
        </w:rPr>
      </w:pPr>
      <w:r w:rsidRPr="00B4661E">
        <w:rPr>
          <w:rFonts w:ascii="Segoe UI" w:eastAsia="Calibri" w:hAnsi="Segoe UI" w:cs="Segoe UI"/>
          <w:color w:val="000000" w:themeColor="text1"/>
          <w:sz w:val="22"/>
          <w:szCs w:val="22"/>
        </w:rPr>
        <w:t xml:space="preserve">It should be recognised that these issues are likely to occur and so schools should have procedures in place to deal with them.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Groups at particular risk include girls, students who identify as Lesbian, Gay, Bisexual, Transgender+ (LGBT+)</w:t>
      </w:r>
      <w:r w:rsidR="00E70B83">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or are perceived by peers to be LGBT+</w:t>
      </w:r>
      <w:r w:rsidR="00E70B83">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 pupils with SEND.  We recognise that these children can be targeted by other children, so it is vital your school provide a safe space for these children to speak out and share their concerns with members of staff. Pupils are protected from ‘upskirting’, bullying, homophobic, biphobic and transphobic behaviour, racism, sexism and other forms of discrimination  Staff have familiarity with the </w:t>
      </w:r>
      <w:hyperlink r:id="rId58" w:anchor="public-sector-equality-duty/" w:history="1">
        <w:r w:rsidRPr="00B4661E">
          <w:rPr>
            <w:rFonts w:ascii="Segoe UI" w:eastAsia="Calibri" w:hAnsi="Segoe UI" w:cs="Segoe UI"/>
            <w:color w:val="0000FF" w:themeColor="hyperlink"/>
            <w:sz w:val="22"/>
            <w:szCs w:val="22"/>
            <w:u w:val="single"/>
          </w:rPr>
          <w:t>Equality Act 2010 and the Public Sector Equality Duty</w:t>
        </w:r>
      </w:hyperlink>
      <w:r w:rsidRPr="00B4661E">
        <w:rPr>
          <w:rFonts w:ascii="Segoe UI" w:eastAsia="Calibri" w:hAnsi="Segoe UI" w:cs="Segoe UI"/>
          <w:sz w:val="22"/>
          <w:szCs w:val="22"/>
        </w:rPr>
        <w:t xml:space="preserve"> </w:t>
      </w:r>
      <w:r w:rsidRPr="00B4661E">
        <w:rPr>
          <w:rFonts w:ascii="Segoe UI" w:eastAsia="Calibri" w:hAnsi="Segoe UI" w:cs="Segoe UI"/>
          <w:color w:val="000000" w:themeColor="text1"/>
          <w:sz w:val="22"/>
          <w:szCs w:val="22"/>
        </w:rPr>
        <w:t>(PSED), the Human Rights Act 1998 and recent reforms to the Act and how they apply to safeguarding</w:t>
      </w:r>
    </w:p>
    <w:p w14:paraId="2F2DB105" w14:textId="77777777" w:rsidR="00756BA7" w:rsidRPr="00B803AF" w:rsidRDefault="00756BA7" w:rsidP="00B4661E">
      <w:pPr>
        <w:autoSpaceDE w:val="0"/>
        <w:autoSpaceDN w:val="0"/>
        <w:adjustRightInd w:val="0"/>
        <w:rPr>
          <w:rFonts w:ascii="Segoe UI" w:eastAsia="Calibri" w:hAnsi="Segoe UI" w:cs="Segoe UI"/>
          <w:sz w:val="22"/>
          <w:szCs w:val="22"/>
        </w:rPr>
      </w:pPr>
    </w:p>
    <w:p w14:paraId="06ECDDAB" w14:textId="77777777" w:rsidR="00756BA7" w:rsidRPr="00B803AF" w:rsidRDefault="00000000" w:rsidP="00B4661E">
      <w:pPr>
        <w:autoSpaceDE w:val="0"/>
        <w:autoSpaceDN w:val="0"/>
        <w:adjustRightInd w:val="0"/>
        <w:rPr>
          <w:rFonts w:ascii="Segoe UI" w:eastAsia="Calibri" w:hAnsi="Segoe UI" w:cs="Segoe UI"/>
          <w:sz w:val="22"/>
          <w:szCs w:val="22"/>
        </w:rPr>
      </w:pPr>
      <w:hyperlink r:id="rId59" w:history="1">
        <w:r w:rsidR="00756BA7" w:rsidRPr="00B803AF">
          <w:rPr>
            <w:rFonts w:ascii="Segoe UI" w:eastAsia="Calibri" w:hAnsi="Segoe UI" w:cs="Segoe UI"/>
            <w:color w:val="0000FF" w:themeColor="hyperlink"/>
            <w:sz w:val="22"/>
            <w:szCs w:val="22"/>
            <w:u w:val="single"/>
          </w:rPr>
          <w:t>https://www.gov.uk/government/consultations/human-rights-act-reform-a-modern-bill-of-rights/outcome/human-rights-act-reform-a-modern-bill-of-rights-consultation-response</w:t>
        </w:r>
      </w:hyperlink>
      <w:r w:rsidR="00756BA7" w:rsidRPr="00B803AF">
        <w:rPr>
          <w:rFonts w:ascii="Segoe UI" w:eastAsia="Calibri" w:hAnsi="Segoe UI" w:cs="Segoe UI"/>
          <w:sz w:val="22"/>
          <w:szCs w:val="22"/>
        </w:rPr>
        <w:t xml:space="preserve">  ,</w:t>
      </w:r>
    </w:p>
    <w:p w14:paraId="48009C39" w14:textId="77777777" w:rsidR="00756BA7" w:rsidRPr="00B803AF" w:rsidRDefault="00756BA7" w:rsidP="00B4661E">
      <w:pPr>
        <w:autoSpaceDE w:val="0"/>
        <w:autoSpaceDN w:val="0"/>
        <w:adjustRightInd w:val="0"/>
        <w:rPr>
          <w:rFonts w:ascii="Segoe UI" w:eastAsia="Calibri" w:hAnsi="Segoe UI" w:cs="Segoe UI"/>
          <w:sz w:val="22"/>
          <w:szCs w:val="22"/>
        </w:rPr>
      </w:pPr>
    </w:p>
    <w:p w14:paraId="5A760BE6" w14:textId="67006EA7"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lastRenderedPageBreak/>
        <w:t xml:space="preserve">Our school acknowledges the need to treat everyone equally, with fairness, </w:t>
      </w:r>
      <w:r w:rsidR="001B5DA5" w:rsidRPr="00B4661E">
        <w:rPr>
          <w:rFonts w:ascii="Segoe UI" w:eastAsia="Calibri" w:hAnsi="Segoe UI" w:cs="Segoe UI"/>
          <w:color w:val="000000" w:themeColor="text1"/>
          <w:sz w:val="22"/>
          <w:szCs w:val="22"/>
        </w:rPr>
        <w:t>dignity</w:t>
      </w:r>
      <w:r w:rsidRPr="00B4661E">
        <w:rPr>
          <w:rFonts w:ascii="Segoe UI" w:eastAsia="Calibri" w:hAnsi="Segoe UI" w:cs="Segoe UI"/>
          <w:color w:val="000000" w:themeColor="text1"/>
          <w:sz w:val="22"/>
          <w:szCs w:val="22"/>
        </w:rPr>
        <w:t xml:space="preserve"> and respect.  Any discriminatory behaviours are challenged and children are supported to </w:t>
      </w:r>
      <w:r w:rsidR="00A0102D" w:rsidRPr="00B4661E">
        <w:rPr>
          <w:rFonts w:ascii="Segoe UI" w:eastAsia="Calibri" w:hAnsi="Segoe UI" w:cs="Segoe UI"/>
          <w:color w:val="000000" w:themeColor="text1"/>
          <w:sz w:val="22"/>
          <w:szCs w:val="22"/>
        </w:rPr>
        <w:t>understand how</w:t>
      </w:r>
      <w:r w:rsidRPr="00B4661E">
        <w:rPr>
          <w:rFonts w:ascii="Segoe UI" w:eastAsia="Calibri" w:hAnsi="Segoe UI" w:cs="Segoe UI"/>
          <w:color w:val="000000" w:themeColor="text1"/>
          <w:sz w:val="22"/>
          <w:szCs w:val="22"/>
        </w:rPr>
        <w:t xml:space="preserve"> to treat others with respect. We also have a statutory duty to report and record any of the above incidents.   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66254193" w14:textId="250D9F2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All such incidents should be immediately reported to the Designated Safeguarding Lead (DSL) or equivalent and managed in line with your setting’s child protection policies. Victims of harm should be supported by the school’s pastoral system, their wishes and feelings considered and the</w:t>
      </w:r>
      <w:r w:rsidR="00B504BF">
        <w:rPr>
          <w:rFonts w:ascii="Segoe UI" w:eastAsia="Calibri" w:hAnsi="Segoe UI" w:cs="Segoe UI"/>
          <w:color w:val="000000" w:themeColor="text1"/>
          <w:sz w:val="22"/>
          <w:szCs w:val="22"/>
        </w:rPr>
        <w:t xml:space="preserve">y understand the </w:t>
      </w:r>
      <w:r w:rsidRPr="00B4661E">
        <w:rPr>
          <w:rFonts w:ascii="Segoe UI" w:eastAsia="Calibri" w:hAnsi="Segoe UI" w:cs="Segoe UI"/>
          <w:color w:val="000000" w:themeColor="text1"/>
          <w:sz w:val="22"/>
          <w:szCs w:val="22"/>
        </w:rPr>
        <w:t xml:space="preserve">law on child-on-child abuse is there to protect them, not criminalise them. </w:t>
      </w:r>
    </w:p>
    <w:p w14:paraId="3E5181D7"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53A927EC" w14:textId="1B6D614D" w:rsidR="00261D77" w:rsidRPr="00E665E3" w:rsidRDefault="00756BA7" w:rsidP="00B4661E">
      <w:pPr>
        <w:autoSpaceDE w:val="0"/>
        <w:autoSpaceDN w:val="0"/>
        <w:adjustRightInd w:val="0"/>
        <w:rPr>
          <w:rFonts w:ascii="Segoe UI" w:eastAsia="Calibri" w:hAnsi="Segoe UI" w:cs="Segoe UI"/>
          <w:color w:val="7030A0"/>
          <w:sz w:val="22"/>
          <w:szCs w:val="22"/>
          <w:u w:val="single"/>
        </w:rPr>
      </w:pPr>
      <w:r w:rsidRPr="00B4661E">
        <w:rPr>
          <w:rFonts w:ascii="Segoe UI" w:eastAsia="Calibri" w:hAnsi="Segoe UI" w:cs="Segoe UI"/>
          <w:color w:val="000000" w:themeColor="text1"/>
          <w:sz w:val="22"/>
          <w:szCs w:val="22"/>
        </w:rPr>
        <w:t xml:space="preserve">The appropriate safeguarding lead person should be familiar with the full guidance from the UK Council for Internet Safety (UKCIS), Sharing nudes and semi-nudes: advice for education settings working with children and young people </w:t>
      </w:r>
      <w:hyperlink r:id="rId60" w:history="1">
        <w:r w:rsidRPr="00E665E3">
          <w:rPr>
            <w:rFonts w:ascii="Segoe UI" w:eastAsia="Calibri" w:hAnsi="Segoe UI" w:cs="Segoe UI"/>
            <w:color w:val="7030A0"/>
            <w:sz w:val="22"/>
            <w:szCs w:val="22"/>
            <w:u w:val="single"/>
          </w:rPr>
          <w:t>https://www.gov.uk/government/publications/sharing-nudes-and-semi-nudes-advice-for-education-settings-working-with-children-and-young-people</w:t>
        </w:r>
      </w:hyperlink>
    </w:p>
    <w:p w14:paraId="7A7CA06F" w14:textId="77777777" w:rsidR="00261D77" w:rsidRDefault="00261D77" w:rsidP="00B4661E">
      <w:pPr>
        <w:autoSpaceDE w:val="0"/>
        <w:autoSpaceDN w:val="0"/>
        <w:adjustRightInd w:val="0"/>
        <w:rPr>
          <w:rFonts w:ascii="Segoe UI" w:eastAsia="Calibri" w:hAnsi="Segoe UI" w:cs="Segoe UI"/>
          <w:b/>
          <w:bCs/>
          <w:color w:val="000000" w:themeColor="text1"/>
          <w:sz w:val="22"/>
          <w:szCs w:val="22"/>
        </w:rPr>
      </w:pPr>
    </w:p>
    <w:p w14:paraId="2D17811F" w14:textId="3F6AAD06" w:rsidR="00DA2656" w:rsidRPr="00B803AF" w:rsidRDefault="00756BA7" w:rsidP="00B4661E">
      <w:pPr>
        <w:autoSpaceDE w:val="0"/>
        <w:autoSpaceDN w:val="0"/>
        <w:adjustRightInd w:val="0"/>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Upskirting</w:t>
      </w:r>
      <w:r w:rsidRPr="00B803AF">
        <w:rPr>
          <w:rFonts w:ascii="Segoe UI" w:eastAsia="Calibri" w:hAnsi="Segoe UI" w:cs="Segoe UI"/>
          <w:color w:val="000000" w:themeColor="text1"/>
          <w:sz w:val="22"/>
          <w:szCs w:val="22"/>
        </w:rPr>
        <w:t xml:space="preserve"> </w:t>
      </w:r>
    </w:p>
    <w:p w14:paraId="4BCE2C8B" w14:textId="68666395" w:rsidR="00756BA7" w:rsidRPr="00B803AF" w:rsidRDefault="00756BA7" w:rsidP="00B4661E">
      <w:pPr>
        <w:pStyle w:val="ListParagraph"/>
        <w:autoSpaceDE w:val="0"/>
        <w:autoSpaceDN w:val="0"/>
        <w:adjustRightInd w:val="0"/>
        <w:ind w:left="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‘Upskirting’ is where someone takes a picture under a person’s clothing (not necessarily a skirt) without their permission and</w:t>
      </w:r>
      <w:r w:rsidR="007601E7">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or knowledge, with the intention of viewing their genitals or buttocks (with or without underwear) to obtain sexual gratification or cause the victim humiliation, </w:t>
      </w:r>
      <w:r w:rsidR="001B5DA5" w:rsidRPr="00B803AF">
        <w:rPr>
          <w:rFonts w:ascii="Segoe UI" w:eastAsia="Calibri" w:hAnsi="Segoe UI" w:cs="Segoe UI"/>
          <w:color w:val="000000" w:themeColor="text1"/>
          <w:sz w:val="22"/>
          <w:szCs w:val="22"/>
        </w:rPr>
        <w:t>distress</w:t>
      </w:r>
      <w:r w:rsidRPr="00B803AF">
        <w:rPr>
          <w:rFonts w:ascii="Segoe UI" w:eastAsia="Calibri" w:hAnsi="Segoe UI" w:cs="Segoe UI"/>
          <w:color w:val="000000" w:themeColor="text1"/>
          <w:sz w:val="22"/>
          <w:szCs w:val="22"/>
        </w:rPr>
        <w:t xml:space="preserve"> or alarm. It is a criminal offence. Anyone of any gender</w:t>
      </w:r>
      <w:r w:rsidR="007601E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can be a victim.  The Voyeurism (Offences) Act, which is commonly known as the Upskirting Act, came into force on 12 April 2019.</w:t>
      </w:r>
    </w:p>
    <w:p w14:paraId="3F8FB307"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06D3F361" w14:textId="4DE9C5B8" w:rsidR="00756BA7" w:rsidRPr="00B803AF" w:rsidRDefault="00B4661E" w:rsidP="00A859F9">
      <w:pPr>
        <w:autoSpaceDE w:val="0"/>
        <w:autoSpaceDN w:val="0"/>
        <w:adjustRightInd w:val="0"/>
        <w:rPr>
          <w:rFonts w:ascii="Segoe UI" w:eastAsia="Calibri" w:hAnsi="Segoe UI" w:cs="Segoe UI"/>
          <w:color w:val="000000" w:themeColor="text1"/>
          <w:sz w:val="22"/>
          <w:szCs w:val="22"/>
        </w:rPr>
      </w:pPr>
      <w:r>
        <w:rPr>
          <w:rFonts w:ascii="Segoe UI" w:eastAsia="Calibri" w:hAnsi="Segoe UI" w:cs="Segoe UI"/>
          <w:b/>
          <w:bCs/>
          <w:color w:val="000000" w:themeColor="text1"/>
          <w:sz w:val="22"/>
          <w:szCs w:val="22"/>
        </w:rPr>
        <w:t>Consent</w:t>
      </w:r>
      <w:r>
        <w:rPr>
          <w:rFonts w:ascii="Segoe UI" w:eastAsia="Calibri" w:hAnsi="Segoe UI" w:cs="Segoe UI"/>
          <w:b/>
          <w:bCs/>
          <w:color w:val="000000" w:themeColor="text1"/>
          <w:sz w:val="22"/>
          <w:szCs w:val="22"/>
        </w:rPr>
        <w:br/>
      </w:r>
      <w:r w:rsidR="00756BA7" w:rsidRPr="00B803AF">
        <w:rPr>
          <w:rFonts w:ascii="Segoe UI" w:eastAsia="Calibri" w:hAnsi="Segoe UI" w:cs="Segoe UI"/>
          <w:color w:val="000000" w:themeColor="text1"/>
          <w:sz w:val="22"/>
          <w:szCs w:val="22"/>
        </w:rPr>
        <w:t xml:space="preserve">Consent is about having the freedom and capacity to choose.  Consent to sexual activity may be given to one sort of sexual activity but not </w:t>
      </w:r>
      <w:r w:rsidR="001B5DA5" w:rsidRPr="00B803AF">
        <w:rPr>
          <w:rFonts w:ascii="Segoe UI" w:eastAsia="Calibri" w:hAnsi="Segoe UI" w:cs="Segoe UI"/>
          <w:color w:val="000000" w:themeColor="text1"/>
          <w:sz w:val="22"/>
          <w:szCs w:val="22"/>
        </w:rPr>
        <w:t>another, e</w:t>
      </w:r>
      <w:r w:rsidR="00756BA7" w:rsidRPr="00B803AF">
        <w:rPr>
          <w:rFonts w:ascii="Segoe UI" w:eastAsia="Calibri" w:hAnsi="Segoe UI" w:cs="Segoe UI"/>
          <w:color w:val="000000" w:themeColor="text1"/>
          <w:sz w:val="22"/>
          <w:szCs w:val="22"/>
        </w:rPr>
        <w:t>.g.</w:t>
      </w:r>
      <w:r w:rsidR="00B504BF">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to vaginal but not anal sex or penetration with conditions, such as wearing a condom.  Consent can be withdrawn at any time during sexual activity and each time </w:t>
      </w:r>
      <w:r w:rsidR="001B5DA5" w:rsidRPr="00B803AF">
        <w:rPr>
          <w:rFonts w:ascii="Segoe UI" w:eastAsia="Calibri" w:hAnsi="Segoe UI" w:cs="Segoe UI"/>
          <w:color w:val="000000" w:themeColor="text1"/>
          <w:sz w:val="22"/>
          <w:szCs w:val="22"/>
        </w:rPr>
        <w:t>activity occurs</w:t>
      </w:r>
      <w:r w:rsidR="00756BA7" w:rsidRPr="00B803AF">
        <w:rPr>
          <w:rFonts w:ascii="Segoe UI" w:eastAsia="Calibri" w:hAnsi="Segoe UI" w:cs="Segoe UI"/>
          <w:color w:val="000000" w:themeColor="text1"/>
          <w:sz w:val="22"/>
          <w:szCs w:val="22"/>
        </w:rPr>
        <w:t xml:space="preserve">. Someone consents to vaginal, </w:t>
      </w:r>
      <w:r w:rsidR="001B5DA5" w:rsidRPr="00B803AF">
        <w:rPr>
          <w:rFonts w:ascii="Segoe UI" w:eastAsia="Calibri" w:hAnsi="Segoe UI" w:cs="Segoe UI"/>
          <w:color w:val="000000" w:themeColor="text1"/>
          <w:sz w:val="22"/>
          <w:szCs w:val="22"/>
        </w:rPr>
        <w:t>anal</w:t>
      </w:r>
      <w:r w:rsidR="008B7A20">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or oral penetration only if s/he agrees </w:t>
      </w:r>
      <w:r w:rsidR="001B5DA5" w:rsidRPr="00B803AF">
        <w:rPr>
          <w:rFonts w:ascii="Segoe UI" w:eastAsia="Calibri" w:hAnsi="Segoe UI" w:cs="Segoe UI"/>
          <w:color w:val="000000" w:themeColor="text1"/>
          <w:sz w:val="22"/>
          <w:szCs w:val="22"/>
        </w:rPr>
        <w:t>by choice</w:t>
      </w:r>
      <w:r w:rsidR="00756BA7" w:rsidRPr="00B803AF">
        <w:rPr>
          <w:rFonts w:ascii="Segoe UI" w:eastAsia="Calibri" w:hAnsi="Segoe UI" w:cs="Segoe UI"/>
          <w:color w:val="000000" w:themeColor="text1"/>
          <w:sz w:val="22"/>
          <w:szCs w:val="22"/>
        </w:rPr>
        <w:t xml:space="preserve"> to that penetration and has the freedom and capacity to make that choice. Further information about consent can be found here: </w:t>
      </w:r>
      <w:hyperlink r:id="rId61" w:history="1">
        <w:r w:rsidR="00756BA7" w:rsidRPr="00B803AF">
          <w:rPr>
            <w:rFonts w:ascii="Segoe UI" w:eastAsia="Calibri" w:hAnsi="Segoe UI" w:cs="Segoe UI"/>
            <w:color w:val="000000" w:themeColor="text1"/>
            <w:sz w:val="22"/>
            <w:szCs w:val="22"/>
            <w:u w:val="single"/>
          </w:rPr>
          <w:t>Rape Crisis England &amp; Wales -</w:t>
        </w:r>
      </w:hyperlink>
      <w:r w:rsidR="00756BA7" w:rsidRPr="00B803AF">
        <w:rPr>
          <w:rFonts w:ascii="Segoe UI" w:eastAsia="Calibri" w:hAnsi="Segoe UI" w:cs="Segoe UI"/>
          <w:color w:val="000000" w:themeColor="text1"/>
          <w:sz w:val="22"/>
          <w:szCs w:val="22"/>
        </w:rPr>
        <w:t xml:space="preserve"> </w:t>
      </w:r>
    </w:p>
    <w:p w14:paraId="0C2C8FEE"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249A6013" w14:textId="77777777" w:rsidR="00756BA7" w:rsidRPr="00B4661E" w:rsidRDefault="00756BA7" w:rsidP="00A859F9">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Sexual consent</w:t>
      </w:r>
    </w:p>
    <w:p w14:paraId="51647EBC" w14:textId="1C52F3F2"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a child under the age of 13 can never consent to any sexual </w:t>
      </w:r>
      <w:r w:rsidR="001B5DA5" w:rsidRPr="00B803AF">
        <w:rPr>
          <w:rFonts w:ascii="Segoe UI" w:eastAsia="Calibri" w:hAnsi="Segoe UI" w:cs="Segoe UI"/>
          <w:color w:val="000000" w:themeColor="text1"/>
          <w:sz w:val="22"/>
          <w:szCs w:val="22"/>
        </w:rPr>
        <w:t>activity</w:t>
      </w:r>
    </w:p>
    <w:p w14:paraId="175ED73A" w14:textId="3565450F"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the age of consent is </w:t>
      </w:r>
      <w:r w:rsidR="001B5DA5" w:rsidRPr="00B803AF">
        <w:rPr>
          <w:rFonts w:ascii="Segoe UI" w:eastAsia="Calibri" w:hAnsi="Segoe UI" w:cs="Segoe UI"/>
          <w:color w:val="000000" w:themeColor="text1"/>
          <w:sz w:val="22"/>
          <w:szCs w:val="22"/>
        </w:rPr>
        <w:t>16</w:t>
      </w:r>
    </w:p>
    <w:p w14:paraId="1BD07628" w14:textId="77777777" w:rsidR="00A953EE" w:rsidRDefault="00A953EE" w:rsidP="00A859F9">
      <w:pPr>
        <w:autoSpaceDE w:val="0"/>
        <w:autoSpaceDN w:val="0"/>
        <w:adjustRightInd w:val="0"/>
        <w:rPr>
          <w:rFonts w:ascii="Segoe UI" w:eastAsia="Times New Roman" w:hAnsi="Segoe UI" w:cs="Segoe UI"/>
          <w:b/>
          <w:color w:val="0070C0"/>
          <w:sz w:val="22"/>
          <w:szCs w:val="22"/>
          <w:lang w:eastAsia="en-GB"/>
        </w:rPr>
      </w:pPr>
    </w:p>
    <w:p w14:paraId="2779EE4C" w14:textId="5833D49B" w:rsidR="00756BA7" w:rsidRPr="00BB3195" w:rsidRDefault="00DC3E4E" w:rsidP="00A859F9">
      <w:pPr>
        <w:autoSpaceDE w:val="0"/>
        <w:autoSpaceDN w:val="0"/>
        <w:adjustRightInd w:val="0"/>
        <w:rPr>
          <w:rFonts w:ascii="Segoe UI" w:eastAsia="Times New Roman" w:hAnsi="Segoe UI" w:cs="Segoe UI"/>
          <w:b/>
          <w:color w:val="0070C0"/>
          <w:sz w:val="22"/>
          <w:szCs w:val="22"/>
          <w:lang w:eastAsia="en-GB"/>
        </w:rPr>
      </w:pPr>
      <w:r w:rsidRPr="00BB3195">
        <w:rPr>
          <w:rFonts w:ascii="Segoe UI" w:eastAsia="Times New Roman" w:hAnsi="Segoe UI" w:cs="Segoe UI"/>
          <w:b/>
          <w:color w:val="0070C0"/>
          <w:sz w:val="22"/>
          <w:szCs w:val="22"/>
          <w:lang w:eastAsia="en-GB"/>
        </w:rPr>
        <w:t>Online Safety</w:t>
      </w:r>
      <w:r w:rsidR="00BB3195" w:rsidRPr="00BB3195">
        <w:rPr>
          <w:rFonts w:ascii="Segoe UI" w:eastAsia="Times New Roman" w:hAnsi="Segoe UI" w:cs="Segoe UI"/>
          <w:b/>
          <w:color w:val="0070C0"/>
          <w:sz w:val="22"/>
          <w:szCs w:val="22"/>
          <w:lang w:eastAsia="en-GB"/>
        </w:rPr>
        <w:t xml:space="preserve">, </w:t>
      </w:r>
      <w:r w:rsidRPr="00BB3195">
        <w:rPr>
          <w:rFonts w:ascii="Segoe UI" w:eastAsia="Times New Roman" w:hAnsi="Segoe UI" w:cs="Segoe UI"/>
          <w:b/>
          <w:color w:val="0070C0"/>
          <w:sz w:val="22"/>
          <w:szCs w:val="22"/>
          <w:lang w:eastAsia="en-GB"/>
        </w:rPr>
        <w:t xml:space="preserve">Remote </w:t>
      </w:r>
      <w:r w:rsidR="00BB3195" w:rsidRPr="00BB3195">
        <w:rPr>
          <w:rFonts w:ascii="Segoe UI" w:eastAsia="Times New Roman" w:hAnsi="Segoe UI" w:cs="Segoe UI"/>
          <w:b/>
          <w:color w:val="0070C0"/>
          <w:sz w:val="22"/>
          <w:szCs w:val="22"/>
          <w:lang w:eastAsia="en-GB"/>
        </w:rPr>
        <w:t>Learning and Filtering &amp; Monitoring</w:t>
      </w:r>
    </w:p>
    <w:p w14:paraId="39FD874A" w14:textId="592DA67C" w:rsidR="00840EF8" w:rsidRPr="00840EF8" w:rsidRDefault="00840EF8" w:rsidP="00840EF8">
      <w:p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color w:val="0070C0"/>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3E3E3F0A" w14:textId="77777777" w:rsidR="00840EF8" w:rsidRDefault="00840EF8" w:rsidP="00840EF8">
      <w:pPr>
        <w:tabs>
          <w:tab w:val="left" w:pos="1103"/>
        </w:tabs>
        <w:spacing w:after="200"/>
        <w:contextualSpacing/>
        <w:rPr>
          <w:rFonts w:ascii="Segoe UI" w:eastAsia="Calibri" w:hAnsi="Segoe UI" w:cs="Segoe UI"/>
          <w:color w:val="FF0000"/>
          <w:sz w:val="22"/>
          <w:szCs w:val="22"/>
        </w:rPr>
      </w:pPr>
    </w:p>
    <w:p w14:paraId="4E3C0310" w14:textId="75054443" w:rsidR="00840EF8" w:rsidRDefault="00840EF8" w:rsidP="00840EF8">
      <w:p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color w:val="0070C0"/>
          <w:sz w:val="22"/>
          <w:szCs w:val="22"/>
        </w:rPr>
        <w:t>The breadth of issues classified within online safety is considerable and ever evolving, but can be categorised into four areas of risk:</w:t>
      </w:r>
    </w:p>
    <w:p w14:paraId="6618B22D" w14:textId="77777777" w:rsidR="00840EF8" w:rsidRPr="00840EF8" w:rsidRDefault="00840EF8" w:rsidP="00840EF8">
      <w:pPr>
        <w:tabs>
          <w:tab w:val="left" w:pos="1103"/>
        </w:tabs>
        <w:spacing w:after="200"/>
        <w:contextualSpacing/>
        <w:rPr>
          <w:rFonts w:ascii="Segoe UI" w:eastAsia="Calibri" w:hAnsi="Segoe UI" w:cs="Segoe UI"/>
          <w:color w:val="0070C0"/>
          <w:sz w:val="22"/>
          <w:szCs w:val="22"/>
        </w:rPr>
      </w:pPr>
    </w:p>
    <w:p w14:paraId="6F4E6D34" w14:textId="4E1F282A"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content:</w:t>
      </w:r>
      <w:r w:rsidRPr="00840EF8">
        <w:rPr>
          <w:rFonts w:ascii="Segoe UI" w:eastAsia="Calibri" w:hAnsi="Segoe UI" w:cs="Segoe UI"/>
          <w:color w:val="0070C0"/>
          <w:sz w:val="22"/>
          <w:szCs w:val="22"/>
        </w:rPr>
        <w:t xml:space="preserve"> being exposed to illegal, inappropriate or harmful content, for example: pornography, fake news, racism, misogyny, self-harm, suicide, anti-Semitism, radicalisation</w:t>
      </w:r>
      <w:r w:rsidR="000306CE">
        <w:rPr>
          <w:rFonts w:ascii="Segoe UI" w:eastAsia="Calibri" w:hAnsi="Segoe UI" w:cs="Segoe UI"/>
          <w:color w:val="0070C0"/>
          <w:sz w:val="22"/>
          <w:szCs w:val="22"/>
        </w:rPr>
        <w:t xml:space="preserve"> </w:t>
      </w:r>
      <w:r w:rsidRPr="00840EF8">
        <w:rPr>
          <w:rFonts w:ascii="Segoe UI" w:eastAsia="Calibri" w:hAnsi="Segoe UI" w:cs="Segoe UI"/>
          <w:color w:val="0070C0"/>
          <w:sz w:val="22"/>
          <w:szCs w:val="22"/>
        </w:rPr>
        <w:t>and extremism.</w:t>
      </w:r>
    </w:p>
    <w:p w14:paraId="2EC04F6A" w14:textId="44BC92A2"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contact:</w:t>
      </w:r>
      <w:r w:rsidRPr="00840EF8">
        <w:rPr>
          <w:rFonts w:ascii="Segoe UI" w:eastAsia="Calibri" w:hAnsi="Segoe UI" w:cs="Segoe UI"/>
          <w:color w:val="0070C0"/>
          <w:sz w:val="22"/>
          <w:szCs w:val="22"/>
        </w:rPr>
        <w:t xml:space="preserve"> being subjected to harmful online interaction with other users</w:t>
      </w:r>
      <w:r w:rsidR="006C531E">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for example: peer to peer pressure, commercial advertising and adults posing as children or young adults with the intention to groom or exploit them for sexual, criminal, financial or other</w:t>
      </w:r>
    </w:p>
    <w:p w14:paraId="07AAF46B" w14:textId="4A5F916F" w:rsidR="00840EF8" w:rsidRPr="00840EF8" w:rsidRDefault="00840EF8" w:rsidP="00840EF8">
      <w:pPr>
        <w:numPr>
          <w:ilvl w:val="0"/>
          <w:numId w:val="33"/>
        </w:numPr>
        <w:tabs>
          <w:tab w:val="left" w:pos="1103"/>
        </w:tabs>
        <w:spacing w:after="200"/>
        <w:contextualSpacing/>
        <w:rPr>
          <w:rFonts w:ascii="Segoe UI" w:eastAsia="Calibri" w:hAnsi="Segoe UI" w:cs="Segoe UI"/>
          <w:color w:val="0070C0"/>
          <w:sz w:val="22"/>
          <w:szCs w:val="22"/>
        </w:rPr>
      </w:pPr>
      <w:r w:rsidRPr="00840EF8">
        <w:rPr>
          <w:rFonts w:ascii="Segoe UI" w:eastAsia="Calibri" w:hAnsi="Segoe UI" w:cs="Segoe UI"/>
          <w:b/>
          <w:bCs/>
          <w:color w:val="0070C0"/>
          <w:sz w:val="22"/>
          <w:szCs w:val="22"/>
        </w:rPr>
        <w:t>conduct:</w:t>
      </w:r>
      <w:r w:rsidRPr="00840EF8">
        <w:rPr>
          <w:rFonts w:ascii="Segoe UI" w:eastAsia="Calibri" w:hAnsi="Segoe UI" w:cs="Segoe UI"/>
          <w:color w:val="0070C0"/>
          <w:sz w:val="22"/>
          <w:szCs w:val="22"/>
        </w:rPr>
        <w:t xml:space="preserve"> online behaviour that increases the likelihood of, or causes, harm</w:t>
      </w:r>
      <w:r w:rsidR="00795717">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for example, making, sending and receiving explicit images (e.g. consensual and non-consensual sharing of nudes and semi-nudes and/or pornography, sharing other explicit images and online bullying</w:t>
      </w:r>
    </w:p>
    <w:p w14:paraId="5C75DEC0" w14:textId="18863901" w:rsidR="006F5E6E" w:rsidRPr="00264011" w:rsidRDefault="00840EF8" w:rsidP="00840EF8">
      <w:pPr>
        <w:numPr>
          <w:ilvl w:val="0"/>
          <w:numId w:val="33"/>
        </w:numPr>
        <w:tabs>
          <w:tab w:val="left" w:pos="1103"/>
        </w:tabs>
        <w:spacing w:after="200"/>
        <w:contextualSpacing/>
        <w:rPr>
          <w:rFonts w:ascii="Segoe UI" w:eastAsia="Calibri" w:hAnsi="Segoe UI" w:cs="Segoe UI"/>
          <w:color w:val="000000" w:themeColor="text1"/>
          <w:sz w:val="22"/>
          <w:szCs w:val="22"/>
        </w:rPr>
      </w:pPr>
      <w:r w:rsidRPr="00840EF8">
        <w:rPr>
          <w:rFonts w:ascii="Segoe UI" w:eastAsia="Calibri" w:hAnsi="Segoe UI" w:cs="Segoe UI"/>
          <w:b/>
          <w:bCs/>
          <w:color w:val="0070C0"/>
          <w:sz w:val="22"/>
          <w:szCs w:val="22"/>
        </w:rPr>
        <w:t>commerce:</w:t>
      </w:r>
      <w:r w:rsidRPr="00840EF8">
        <w:rPr>
          <w:rFonts w:ascii="Segoe UI" w:eastAsia="Calibri" w:hAnsi="Segoe UI" w:cs="Segoe UI"/>
          <w:color w:val="0070C0"/>
          <w:sz w:val="22"/>
          <w:szCs w:val="22"/>
        </w:rPr>
        <w:t xml:space="preserve"> risks </w:t>
      </w:r>
      <w:r w:rsidRPr="00264011">
        <w:rPr>
          <w:rFonts w:ascii="Segoe UI" w:eastAsia="Calibri" w:hAnsi="Segoe UI" w:cs="Segoe UI"/>
          <w:color w:val="0070C0"/>
          <w:sz w:val="22"/>
          <w:szCs w:val="22"/>
        </w:rPr>
        <w:t>such as online gambling, inappropriate advertising, phishing and</w:t>
      </w:r>
      <w:r w:rsidR="00264011" w:rsidRPr="00264011">
        <w:rPr>
          <w:rFonts w:ascii="Segoe UI" w:eastAsia="Calibri" w:hAnsi="Segoe UI" w:cs="Segoe UI"/>
          <w:color w:val="0070C0"/>
          <w:sz w:val="22"/>
          <w:szCs w:val="22"/>
        </w:rPr>
        <w:t>/</w:t>
      </w:r>
      <w:r w:rsidRPr="00264011">
        <w:rPr>
          <w:rFonts w:ascii="Segoe UI" w:eastAsia="Calibri" w:hAnsi="Segoe UI" w:cs="Segoe UI"/>
          <w:color w:val="0070C0"/>
          <w:sz w:val="22"/>
          <w:szCs w:val="22"/>
        </w:rPr>
        <w:t>or financial scams. If you feel your pupils, students or staff are</w:t>
      </w:r>
      <w:r w:rsidR="006F5E6E" w:rsidRPr="00264011">
        <w:rPr>
          <w:rFonts w:ascii="Segoe UI" w:eastAsia="Calibri" w:hAnsi="Segoe UI" w:cs="Segoe UI"/>
          <w:color w:val="0070C0"/>
          <w:sz w:val="22"/>
          <w:szCs w:val="22"/>
        </w:rPr>
        <w:t xml:space="preserve"> </w:t>
      </w:r>
      <w:r w:rsidR="006F5E6E" w:rsidRPr="00264011">
        <w:rPr>
          <w:rFonts w:ascii="Segoe UI" w:hAnsi="Segoe UI" w:cs="Segoe UI"/>
          <w:color w:val="0070C0"/>
          <w:sz w:val="22"/>
          <w:szCs w:val="22"/>
        </w:rPr>
        <w:t>at risk, please report it to the Anti-Phishing Working Group (</w:t>
      </w:r>
      <w:hyperlink r:id="rId62" w:history="1">
        <w:r w:rsidR="006F5E6E" w:rsidRPr="00264011">
          <w:rPr>
            <w:rStyle w:val="Hyperlink"/>
            <w:rFonts w:ascii="Segoe UI" w:hAnsi="Segoe UI" w:cs="Segoe UI"/>
            <w:sz w:val="22"/>
            <w:szCs w:val="22"/>
          </w:rPr>
          <w:t>https://apwg.org/</w:t>
        </w:r>
      </w:hyperlink>
      <w:r w:rsidR="006F5E6E" w:rsidRPr="00264011">
        <w:rPr>
          <w:rFonts w:ascii="Segoe UI" w:hAnsi="Segoe UI" w:cs="Segoe UI"/>
          <w:color w:val="0070C0"/>
          <w:sz w:val="22"/>
          <w:szCs w:val="22"/>
        </w:rPr>
        <w:t>)</w:t>
      </w:r>
    </w:p>
    <w:p w14:paraId="1D38925E" w14:textId="7D9D257F" w:rsidR="001001CE" w:rsidRPr="00B4661E" w:rsidRDefault="001001CE" w:rsidP="006F5E6E">
      <w:pPr>
        <w:tabs>
          <w:tab w:val="left" w:pos="1103"/>
        </w:tabs>
        <w:spacing w:after="200"/>
        <w:ind w:left="1080"/>
        <w:contextualSpacing/>
        <w:rPr>
          <w:rFonts w:ascii="Segoe UI" w:eastAsia="Calibri" w:hAnsi="Segoe UI" w:cs="Segoe UI"/>
          <w:color w:val="000000" w:themeColor="text1"/>
          <w:sz w:val="22"/>
          <w:szCs w:val="22"/>
        </w:rPr>
      </w:pPr>
    </w:p>
    <w:p w14:paraId="58B96E55" w14:textId="59CE6D8B" w:rsidR="00912459" w:rsidRPr="00912459" w:rsidRDefault="00912459" w:rsidP="00026F83">
      <w:pPr>
        <w:tabs>
          <w:tab w:val="left" w:pos="1103"/>
        </w:tabs>
        <w:spacing w:after="200"/>
        <w:rPr>
          <w:rFonts w:ascii="Segoe UI" w:eastAsia="Calibri" w:hAnsi="Segoe UI" w:cs="Segoe UI"/>
          <w:color w:val="0070C0"/>
          <w:sz w:val="22"/>
          <w:szCs w:val="22"/>
        </w:rPr>
      </w:pPr>
      <w:r w:rsidRPr="00912459">
        <w:rPr>
          <w:rFonts w:ascii="Segoe UI" w:eastAsia="Calibri" w:hAnsi="Segoe UI" w:cs="Segoe UI"/>
          <w:color w:val="0070C0"/>
          <w:sz w:val="22"/>
          <w:szCs w:val="22"/>
        </w:rPr>
        <w:t>The school has a</w:t>
      </w:r>
      <w:r w:rsidR="006F5E6E">
        <w:rPr>
          <w:rFonts w:ascii="Segoe UI" w:eastAsia="Calibri" w:hAnsi="Segoe UI" w:cs="Segoe UI"/>
          <w:color w:val="0070C0"/>
          <w:sz w:val="22"/>
          <w:szCs w:val="22"/>
        </w:rPr>
        <w:t xml:space="preserve">n Online </w:t>
      </w:r>
      <w:r w:rsidRPr="00912459">
        <w:rPr>
          <w:rFonts w:ascii="Segoe UI" w:eastAsia="Calibri" w:hAnsi="Segoe UI" w:cs="Segoe UI"/>
          <w:color w:val="0070C0"/>
          <w:sz w:val="22"/>
          <w:szCs w:val="22"/>
        </w:rPr>
        <w:t>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w:t>
      </w:r>
      <w:r w:rsidR="00023516">
        <w:rPr>
          <w:rFonts w:ascii="Segoe UI" w:eastAsia="Calibri" w:hAnsi="Segoe UI" w:cs="Segoe UI"/>
          <w:color w:val="0070C0"/>
          <w:sz w:val="22"/>
          <w:szCs w:val="22"/>
        </w:rPr>
        <w:t xml:space="preserve"> </w:t>
      </w:r>
      <w:r w:rsidRPr="00912459">
        <w:rPr>
          <w:rFonts w:ascii="Segoe UI" w:eastAsia="Calibri" w:hAnsi="Segoe UI" w:cs="Segoe UI"/>
          <w:color w:val="0070C0"/>
          <w:sz w:val="22"/>
          <w:szCs w:val="22"/>
        </w:rPr>
        <w:t>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p>
    <w:p w14:paraId="3B1181DA" w14:textId="77777777" w:rsidR="00912459" w:rsidRPr="00912459" w:rsidRDefault="00912459" w:rsidP="00912459">
      <w:pPr>
        <w:autoSpaceDE w:val="0"/>
        <w:autoSpaceDN w:val="0"/>
        <w:adjustRightInd w:val="0"/>
        <w:rPr>
          <w:rFonts w:ascii="Segoe UI" w:eastAsia="Calibri" w:hAnsi="Segoe UI" w:cs="Segoe UI"/>
          <w:b/>
          <w:bCs/>
          <w:color w:val="0070C0"/>
          <w:sz w:val="22"/>
          <w:szCs w:val="22"/>
        </w:rPr>
      </w:pPr>
      <w:r w:rsidRPr="00912459">
        <w:rPr>
          <w:rFonts w:ascii="Segoe UI" w:eastAsia="Calibri" w:hAnsi="Segoe UI" w:cs="Segoe UI"/>
          <w:b/>
          <w:bCs/>
          <w:color w:val="0070C0"/>
          <w:sz w:val="22"/>
          <w:szCs w:val="22"/>
        </w:rPr>
        <w:t>Filters and monitoring</w:t>
      </w:r>
    </w:p>
    <w:p w14:paraId="29AF67F5" w14:textId="75299A30" w:rsidR="00912459" w:rsidRPr="00912459" w:rsidRDefault="00DD0CD2" w:rsidP="00912459">
      <w:pPr>
        <w:autoSpaceDE w:val="0"/>
        <w:autoSpaceDN w:val="0"/>
        <w:adjustRightInd w:val="0"/>
        <w:rPr>
          <w:rFonts w:ascii="Segoe UI" w:eastAsia="Calibri" w:hAnsi="Segoe UI" w:cs="Segoe UI"/>
          <w:color w:val="0070C0"/>
          <w:sz w:val="22"/>
          <w:szCs w:val="22"/>
        </w:rPr>
      </w:pPr>
      <w:r>
        <w:rPr>
          <w:rFonts w:ascii="Segoe UI" w:eastAsia="Calibri" w:hAnsi="Segoe UI" w:cs="Segoe UI"/>
          <w:color w:val="0070C0"/>
          <w:sz w:val="22"/>
          <w:szCs w:val="22"/>
        </w:rPr>
        <w:t>G</w:t>
      </w:r>
      <w:r w:rsidR="00912459" w:rsidRPr="00912459">
        <w:rPr>
          <w:rFonts w:ascii="Segoe UI" w:eastAsia="Calibri" w:hAnsi="Segoe UI" w:cs="Segoe UI"/>
          <w:color w:val="0070C0"/>
          <w:sz w:val="22"/>
          <w:szCs w:val="22"/>
        </w:rPr>
        <w:t xml:space="preserve">overning </w:t>
      </w:r>
      <w:r w:rsidR="00A57E35">
        <w:rPr>
          <w:rFonts w:ascii="Segoe UI" w:eastAsia="Calibri" w:hAnsi="Segoe UI" w:cs="Segoe UI"/>
          <w:color w:val="0070C0"/>
          <w:sz w:val="22"/>
          <w:szCs w:val="22"/>
        </w:rPr>
        <w:t>b</w:t>
      </w:r>
      <w:r w:rsidR="00912459" w:rsidRPr="00912459">
        <w:rPr>
          <w:rFonts w:ascii="Segoe UI" w:eastAsia="Calibri" w:hAnsi="Segoe UI" w:cs="Segoe UI"/>
          <w:color w:val="0070C0"/>
          <w:sz w:val="22"/>
          <w:szCs w:val="22"/>
        </w:rPr>
        <w:t xml:space="preserve">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4933DAB9" w14:textId="28CFCC6E"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655AD84D"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6928EDCB" w14:textId="77777777"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The appropriateness of any filters and monitoring systems are a matter for individual schools and will be informed in part, by the risk assessment required by the Prevent Duty. </w:t>
      </w:r>
    </w:p>
    <w:p w14:paraId="62376D32" w14:textId="77777777"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To support schools and colleges to meet this duty, the Department for Education has published filtering and monitoring standards (see below link) which set out that schools and colleges should: </w:t>
      </w:r>
    </w:p>
    <w:p w14:paraId="0364F8F3"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53AF3753" w14:textId="2A946B90"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identify and assign roles and responsibilities to manage filtering and monitoring systems</w:t>
      </w:r>
    </w:p>
    <w:p w14:paraId="03EA5C13" w14:textId="67DD34F1"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review filtering and monitoring provision at least annually</w:t>
      </w:r>
    </w:p>
    <w:p w14:paraId="50DAEE1D" w14:textId="6E8958F9"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block harmful and inappropriate content without unreasonably impacting teaching and learning</w:t>
      </w:r>
    </w:p>
    <w:p w14:paraId="79EDA4A0" w14:textId="68698D63" w:rsidR="00912459" w:rsidRPr="00912459" w:rsidRDefault="00912459" w:rsidP="00A953EE">
      <w:pPr>
        <w:pStyle w:val="ListParagraph"/>
        <w:numPr>
          <w:ilvl w:val="0"/>
          <w:numId w:val="41"/>
        </w:num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have effective monitoring strategies in place that meet their safeguarding needs</w:t>
      </w:r>
    </w:p>
    <w:p w14:paraId="2CD18304"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7C9BF1B6" w14:textId="46E25D7F"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Governing bodies and proprietors understand their responsibilities for periodically reviewing the effectiveness of these procedures and the </w:t>
      </w:r>
      <w:r w:rsidR="00A57E35" w:rsidRPr="00912459">
        <w:rPr>
          <w:rFonts w:ascii="Segoe UI" w:eastAsia="Calibri" w:hAnsi="Segoe UI" w:cs="Segoe UI"/>
          <w:color w:val="0070C0"/>
          <w:sz w:val="22"/>
          <w:szCs w:val="22"/>
        </w:rPr>
        <w:t>standards and</w:t>
      </w:r>
      <w:r w:rsidRPr="00912459">
        <w:rPr>
          <w:rFonts w:ascii="Segoe UI" w:eastAsia="Calibri" w:hAnsi="Segoe UI" w:cs="Segoe UI"/>
          <w:color w:val="0070C0"/>
          <w:sz w:val="22"/>
          <w:szCs w:val="22"/>
        </w:rPr>
        <w:t xml:space="preserve"> will discuss this with IT staff and service providers, discussing what more needs to be done to support schools and colleges in meeting this standard. This includes an understanding of responsibilities to have an appropriate level of security protection</w:t>
      </w:r>
      <w:r w:rsidR="009B6D7D">
        <w:rPr>
          <w:rFonts w:ascii="Segoe UI" w:eastAsia="Calibri" w:hAnsi="Segoe UI" w:cs="Segoe UI"/>
          <w:color w:val="0070C0"/>
          <w:sz w:val="22"/>
          <w:szCs w:val="22"/>
        </w:rPr>
        <w:t xml:space="preserve"> </w:t>
      </w:r>
      <w:r w:rsidRPr="00912459">
        <w:rPr>
          <w:rFonts w:ascii="Segoe UI" w:eastAsia="Calibri" w:hAnsi="Segoe UI" w:cs="Segoe UI"/>
          <w:color w:val="0070C0"/>
          <w:sz w:val="22"/>
          <w:szCs w:val="22"/>
        </w:rPr>
        <w:t xml:space="preserve">and an understanding of evolving cyber-crime technologies and e-security. </w:t>
      </w:r>
    </w:p>
    <w:p w14:paraId="0594DB57"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3AAF54C6" w14:textId="6AE5D4E4"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Monitoring and filtering standards: </w:t>
      </w:r>
      <w:hyperlink r:id="rId63" w:history="1">
        <w:r w:rsidRPr="00912459">
          <w:rPr>
            <w:rStyle w:val="Hyperlink"/>
            <w:rFonts w:ascii="Segoe UI" w:eastAsia="Calibri" w:hAnsi="Segoe UI" w:cs="Segoe UI"/>
            <w:color w:val="0070C0"/>
            <w:sz w:val="22"/>
            <w:szCs w:val="22"/>
          </w:rPr>
          <w:t>https://www.gov.uk/guidance/meeting-digital-and-technology-standards-in-schools-and-colleges/filtering-and-monitoring-standards-for-schools-and-colleges</w:t>
        </w:r>
      </w:hyperlink>
    </w:p>
    <w:p w14:paraId="7354044C"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7935C5AD" w14:textId="1738055C" w:rsidR="00912459" w:rsidRPr="00912459" w:rsidRDefault="00912459" w:rsidP="00912459">
      <w:pPr>
        <w:autoSpaceDE w:val="0"/>
        <w:autoSpaceDN w:val="0"/>
        <w:adjustRightInd w:val="0"/>
        <w:rPr>
          <w:rFonts w:ascii="Segoe UI" w:eastAsia="Calibri" w:hAnsi="Segoe UI" w:cs="Segoe UI"/>
          <w:color w:val="0070C0"/>
          <w:sz w:val="22"/>
          <w:szCs w:val="22"/>
        </w:rPr>
      </w:pPr>
      <w:r w:rsidRPr="00912459">
        <w:rPr>
          <w:rFonts w:ascii="Segoe UI" w:eastAsia="Calibri" w:hAnsi="Segoe UI" w:cs="Segoe UI"/>
          <w:color w:val="0070C0"/>
          <w:sz w:val="22"/>
          <w:szCs w:val="22"/>
        </w:rPr>
        <w:t xml:space="preserve">Cyber security standards: </w:t>
      </w:r>
      <w:hyperlink r:id="rId64" w:history="1">
        <w:r w:rsidRPr="00912459">
          <w:rPr>
            <w:rStyle w:val="Hyperlink"/>
            <w:rFonts w:ascii="Segoe UI" w:eastAsia="Calibri" w:hAnsi="Segoe UI" w:cs="Segoe UI"/>
            <w:color w:val="0070C0"/>
            <w:sz w:val="22"/>
            <w:szCs w:val="22"/>
          </w:rPr>
          <w:t>https://www.gov.uk/guidance/meeting-digital-and-technology-standards-in-schools-and-colleges/cyber-security-standards-for-schools-and-colleges</w:t>
        </w:r>
      </w:hyperlink>
    </w:p>
    <w:p w14:paraId="1EED779C" w14:textId="77777777" w:rsidR="00912459" w:rsidRPr="00912459" w:rsidRDefault="00912459" w:rsidP="00912459">
      <w:pPr>
        <w:autoSpaceDE w:val="0"/>
        <w:autoSpaceDN w:val="0"/>
        <w:adjustRightInd w:val="0"/>
        <w:rPr>
          <w:rFonts w:ascii="Segoe UI" w:eastAsia="Calibri" w:hAnsi="Segoe UI" w:cs="Segoe UI"/>
          <w:color w:val="0070C0"/>
          <w:sz w:val="22"/>
          <w:szCs w:val="22"/>
        </w:rPr>
      </w:pPr>
    </w:p>
    <w:p w14:paraId="17125598" w14:textId="002613A2" w:rsidR="00912459" w:rsidRPr="00E665E3" w:rsidRDefault="00912459" w:rsidP="00912459">
      <w:pPr>
        <w:autoSpaceDE w:val="0"/>
        <w:autoSpaceDN w:val="0"/>
        <w:adjustRightInd w:val="0"/>
        <w:rPr>
          <w:rFonts w:ascii="Segoe UI" w:eastAsia="Calibri" w:hAnsi="Segoe UI" w:cs="Segoe UI"/>
          <w:color w:val="FF0000"/>
          <w:sz w:val="22"/>
          <w:szCs w:val="22"/>
        </w:rPr>
      </w:pPr>
      <w:r w:rsidRPr="00912459">
        <w:rPr>
          <w:rFonts w:ascii="Segoe UI" w:eastAsia="Calibri" w:hAnsi="Segoe UI" w:cs="Segoe UI"/>
          <w:color w:val="0070C0"/>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w:t>
      </w:r>
      <w:r w:rsidR="00A57E35">
        <w:rPr>
          <w:rFonts w:ascii="Segoe UI" w:eastAsia="Calibri" w:hAnsi="Segoe UI" w:cs="Segoe UI"/>
          <w:color w:val="0070C0"/>
          <w:sz w:val="22"/>
          <w:szCs w:val="22"/>
        </w:rPr>
        <w:t xml:space="preserve">of </w:t>
      </w:r>
      <w:r w:rsidRPr="00912459">
        <w:rPr>
          <w:rFonts w:ascii="Segoe UI" w:eastAsia="Calibri" w:hAnsi="Segoe UI" w:cs="Segoe UI"/>
          <w:color w:val="0070C0"/>
          <w:sz w:val="22"/>
          <w:szCs w:val="22"/>
        </w:rPr>
        <w:t xml:space="preserve">their pupils to attend in person. </w:t>
      </w:r>
    </w:p>
    <w:p w14:paraId="019A62EC" w14:textId="02EDAD0C" w:rsidR="00912459" w:rsidRPr="00912459" w:rsidRDefault="00000000" w:rsidP="00912459">
      <w:pPr>
        <w:autoSpaceDE w:val="0"/>
        <w:autoSpaceDN w:val="0"/>
        <w:adjustRightInd w:val="0"/>
        <w:rPr>
          <w:rFonts w:ascii="Segoe UI" w:eastAsia="Calibri" w:hAnsi="Segoe UI" w:cs="Segoe UI"/>
          <w:color w:val="0070C0"/>
          <w:sz w:val="22"/>
          <w:szCs w:val="22"/>
        </w:rPr>
      </w:pPr>
      <w:hyperlink r:id="rId65" w:history="1">
        <w:r w:rsidR="00912459" w:rsidRPr="00912459">
          <w:rPr>
            <w:rStyle w:val="Hyperlink"/>
            <w:rFonts w:ascii="Segoe UI" w:eastAsia="Calibri" w:hAnsi="Segoe UI" w:cs="Segoe UI"/>
            <w:color w:val="0070C0"/>
            <w:sz w:val="22"/>
            <w:szCs w:val="22"/>
          </w:rPr>
          <w:t>https://www.gov.uk/government/publications/providing-remote-education-guidance-for-schools</w:t>
        </w:r>
      </w:hyperlink>
    </w:p>
    <w:p w14:paraId="052CDFC6" w14:textId="77777777" w:rsidR="00912459" w:rsidRDefault="00912459" w:rsidP="00A859F9">
      <w:pPr>
        <w:autoSpaceDE w:val="0"/>
        <w:autoSpaceDN w:val="0"/>
        <w:adjustRightInd w:val="0"/>
        <w:rPr>
          <w:rFonts w:ascii="Segoe UI" w:eastAsia="Calibri" w:hAnsi="Segoe UI" w:cs="Segoe UI"/>
          <w:color w:val="000000" w:themeColor="text1"/>
          <w:sz w:val="22"/>
          <w:szCs w:val="22"/>
        </w:rPr>
      </w:pPr>
    </w:p>
    <w:p w14:paraId="1097E632" w14:textId="1A03219A" w:rsidR="00756BA7" w:rsidRPr="00792C2A" w:rsidRDefault="00756BA7" w:rsidP="00A859F9">
      <w:pPr>
        <w:autoSpaceDE w:val="0"/>
        <w:autoSpaceDN w:val="0"/>
        <w:adjustRightInd w:val="0"/>
        <w:rPr>
          <w:rFonts w:ascii="Segoe UI" w:eastAsia="Times New Roman" w:hAnsi="Segoe UI" w:cs="Segoe UI"/>
          <w:b/>
          <w:color w:val="0070C0"/>
          <w:sz w:val="22"/>
          <w:szCs w:val="22"/>
          <w:lang w:eastAsia="en-GB"/>
        </w:rPr>
      </w:pPr>
      <w:r w:rsidRPr="00792C2A">
        <w:rPr>
          <w:rFonts w:ascii="Segoe UI" w:eastAsia="Times New Roman" w:hAnsi="Segoe UI" w:cs="Segoe UI"/>
          <w:b/>
          <w:color w:val="0070C0"/>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77777777" w:rsidR="005F44E2" w:rsidRDefault="005F44E2" w:rsidP="00A953EE">
      <w:pPr>
        <w:pStyle w:val="ListParagraph"/>
        <w:numPr>
          <w:ilvl w:val="0"/>
          <w:numId w:val="35"/>
        </w:numPr>
        <w:rPr>
          <w:rFonts w:ascii="Segoe UI" w:hAnsi="Segoe UI" w:cs="Segoe UI"/>
          <w:sz w:val="22"/>
          <w:szCs w:val="22"/>
        </w:rPr>
      </w:pPr>
      <w:r w:rsidRPr="005F44E2">
        <w:rPr>
          <w:rFonts w:ascii="Segoe UI" w:hAnsi="Segoe UI" w:cs="Segoe UI"/>
          <w:sz w:val="22"/>
          <w:szCs w:val="22"/>
        </w:rPr>
        <w:t>verify a candidate’s identity.  Identification checking guidelines can be found on the GOV.UK 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224B0A8A"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5172F">
        <w:rPr>
          <w:rFonts w:ascii="Segoe UI" w:hAnsi="Segoe UI" w:cs="Segoe UI"/>
          <w:color w:val="0070C0"/>
          <w:sz w:val="22"/>
          <w:szCs w:val="22"/>
        </w:rPr>
        <w:t>including EU nationals</w:t>
      </w:r>
      <w:r w:rsidRPr="005F44E2">
        <w:rPr>
          <w:rFonts w:ascii="Segoe UI" w:hAnsi="Segoe UI" w:cs="Segoe UI"/>
          <w:sz w:val="22"/>
          <w:szCs w:val="22"/>
        </w:rPr>
        <w:t>. If there is uncertainty about whether an individual needs permission to work in the UK, follow advice on the GOV.UK 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lastRenderedPageBreak/>
        <w:t>if the person has lived or worked outside the UK, make any further checks the school or college consider appropriate and verify professional qualifications, as appropriate</w:t>
      </w:r>
    </w:p>
    <w:p w14:paraId="3B08D882" w14:textId="2F61EA5C" w:rsidR="00026F83" w:rsidRPr="00CF719A" w:rsidRDefault="00CF719A" w:rsidP="00A953EE">
      <w:pPr>
        <w:pStyle w:val="ListParagraph"/>
        <w:numPr>
          <w:ilvl w:val="0"/>
          <w:numId w:val="34"/>
        </w:numPr>
        <w:rPr>
          <w:rFonts w:ascii="Segoe UI" w:hAnsi="Segoe UI" w:cs="Segoe UI"/>
          <w:color w:val="0070C0"/>
          <w:sz w:val="22"/>
          <w:szCs w:val="22"/>
        </w:rPr>
      </w:pPr>
      <w:r>
        <w:rPr>
          <w:rFonts w:ascii="Segoe UI" w:hAnsi="Segoe UI" w:cs="Segoe UI"/>
          <w:color w:val="0070C0"/>
          <w:sz w:val="22"/>
          <w:szCs w:val="22"/>
        </w:rPr>
        <w:t>v</w:t>
      </w:r>
      <w:r w:rsidRPr="00CF719A">
        <w:rPr>
          <w:rFonts w:ascii="Segoe UI" w:hAnsi="Segoe UI" w:cs="Segoe UI"/>
          <w:color w:val="0070C0"/>
          <w:sz w:val="22"/>
          <w:szCs w:val="22"/>
        </w:rPr>
        <w:t>erify professional qualifications, as appropriate. The Teaching Regulation Agency’s (TRA) Employer Access Service should be used to verify any award of qualified teacher status (QTS), and the completion of teacher induction or probation.</w:t>
      </w:r>
    </w:p>
    <w:p w14:paraId="12C7E5A7" w14:textId="7099076A" w:rsidR="00026F83" w:rsidRPr="00CF719A" w:rsidRDefault="005F44E2" w:rsidP="00A953EE">
      <w:pPr>
        <w:pStyle w:val="ListParagraph"/>
        <w:numPr>
          <w:ilvl w:val="0"/>
          <w:numId w:val="34"/>
        </w:numPr>
        <w:tabs>
          <w:tab w:val="left" w:pos="1103"/>
        </w:tabs>
        <w:spacing w:after="200"/>
        <w:rPr>
          <w:rFonts w:ascii="Segoe UI" w:eastAsia="Calibri" w:hAnsi="Segoe UI" w:cs="Segoe UI"/>
          <w:color w:val="0070C0"/>
          <w:sz w:val="22"/>
          <w:szCs w:val="22"/>
        </w:rPr>
      </w:pPr>
      <w:r w:rsidRPr="00912459">
        <w:rPr>
          <w:rFonts w:ascii="Segoe UI" w:hAnsi="Segoe UI" w:cs="Segoe UI"/>
          <w:color w:val="0070C0"/>
          <w:sz w:val="22"/>
          <w:szCs w:val="22"/>
        </w:rPr>
        <w:t>carry</w:t>
      </w:r>
      <w:r w:rsidR="00B504BF">
        <w:rPr>
          <w:rFonts w:ascii="Segoe UI" w:hAnsi="Segoe UI" w:cs="Segoe UI"/>
          <w:color w:val="0070C0"/>
          <w:sz w:val="22"/>
          <w:szCs w:val="22"/>
        </w:rPr>
        <w:t xml:space="preserve"> </w:t>
      </w:r>
      <w:r w:rsidRPr="00912459">
        <w:rPr>
          <w:rFonts w:ascii="Segoe UI" w:hAnsi="Segoe UI" w:cs="Segoe UI"/>
          <w:color w:val="0070C0"/>
          <w:sz w:val="22"/>
          <w:szCs w:val="22"/>
        </w:rPr>
        <w:t>out an online search on shortlisted candidates to help identify any issues that are publicly available online</w:t>
      </w:r>
      <w:r w:rsidR="00912459" w:rsidRPr="00912459">
        <w:rPr>
          <w:rFonts w:ascii="Segoe UI" w:hAnsi="Segoe UI" w:cs="Segoe UI"/>
          <w:color w:val="0070C0"/>
          <w:sz w:val="22"/>
          <w:szCs w:val="22"/>
        </w:rPr>
        <w:t>.</w:t>
      </w:r>
      <w:r w:rsidR="00912459" w:rsidRPr="00912459">
        <w:rPr>
          <w:color w:val="0070C0"/>
        </w:rPr>
        <w:t xml:space="preserve"> </w:t>
      </w:r>
      <w:r w:rsidR="00912459" w:rsidRPr="00912459">
        <w:rPr>
          <w:rFonts w:ascii="Segoe UI" w:hAnsi="Segoe UI" w:cs="Segoe UI"/>
          <w:color w:val="0070C0"/>
          <w:sz w:val="22"/>
          <w:szCs w:val="22"/>
        </w:rPr>
        <w:t xml:space="preserve">Shortlisted candidates will be informed before online searches are carried out. Ensure that evidence of these checks has been retained </w:t>
      </w:r>
    </w:p>
    <w:p w14:paraId="0EC27ED9" w14:textId="77777777" w:rsidR="00CF719A" w:rsidRPr="00CF719A" w:rsidRDefault="00CF719A" w:rsidP="00CF719A">
      <w:pPr>
        <w:spacing w:before="100" w:beforeAutospacing="1" w:after="240"/>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In addition:</w:t>
      </w:r>
    </w:p>
    <w:p w14:paraId="5689043A" w14:textId="79BE8259"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maintained schools must check that the Governing body is not subject to a section 128 direction made by the Secretary of the State</w:t>
      </w:r>
    </w:p>
    <w:p w14:paraId="3AD03944" w14:textId="72B61EFE"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CF719A" w:rsidRDefault="00CF719A" w:rsidP="00CF719A">
      <w:pPr>
        <w:numPr>
          <w:ilvl w:val="0"/>
          <w:numId w:val="43"/>
        </w:numPr>
        <w:spacing w:before="100" w:beforeAutospacing="1" w:after="100" w:afterAutospacing="1"/>
        <w:rPr>
          <w:rFonts w:ascii="Segoe UI" w:eastAsia="Times New Roman" w:hAnsi="Segoe UI" w:cs="Segoe UI"/>
          <w:color w:val="0070C0"/>
          <w:sz w:val="21"/>
          <w:szCs w:val="21"/>
          <w:lang w:eastAsia="en-GB"/>
        </w:rPr>
      </w:pPr>
      <w:r w:rsidRPr="00CF719A">
        <w:rPr>
          <w:rFonts w:ascii="Segoe UI" w:eastAsia="Times New Roman" w:hAnsi="Segoe UI" w:cs="Segoe UI"/>
          <w:color w:val="0070C0"/>
          <w:sz w:val="21"/>
          <w:szCs w:val="21"/>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77358AC8" w14:textId="6DDB57E5" w:rsidR="00756BA7" w:rsidRPr="00792C2A" w:rsidRDefault="00756BA7" w:rsidP="00026F83">
      <w:pPr>
        <w:tabs>
          <w:tab w:val="left" w:pos="1103"/>
        </w:tabs>
        <w:spacing w:after="200"/>
        <w:rPr>
          <w:rFonts w:ascii="Segoe UI" w:eastAsia="Calibri" w:hAnsi="Segoe UI" w:cs="Segoe UI"/>
          <w:color w:val="000000" w:themeColor="text1"/>
          <w:sz w:val="20"/>
          <w:szCs w:val="20"/>
        </w:rPr>
      </w:pPr>
      <w:r w:rsidRPr="00792C2A">
        <w:rPr>
          <w:rFonts w:ascii="Segoe UI" w:eastAsia="Calibri" w:hAnsi="Segoe UI" w:cs="Segoe UI"/>
          <w:color w:val="000000" w:themeColor="text1"/>
          <w:sz w:val="20"/>
          <w:szCs w:val="20"/>
        </w:rPr>
        <w:t xml:space="preserve">The Education and Training (Welfare of Children) Act 2021 extended safeguarding provisions to providers of post 16 Education: 16-19 Academies, Special Post-16 institutions and Independent Training Providers.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21FC0204" w14:textId="56CA371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all staff (including supply staff and teacher trainees on salaried routes) who work at the school</w:t>
      </w:r>
      <w:r w:rsidR="00CB49E4">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 </w:t>
      </w:r>
      <w:r w:rsidR="00CB49E4">
        <w:rPr>
          <w:rFonts w:ascii="Segoe UI" w:eastAsia="Calibri" w:hAnsi="Segoe UI" w:cs="Segoe UI"/>
          <w:color w:val="000000" w:themeColor="text1"/>
          <w:sz w:val="22"/>
          <w:szCs w:val="22"/>
        </w:rPr>
        <w:t>I</w:t>
      </w:r>
      <w:r w:rsidRPr="00B803AF">
        <w:rPr>
          <w:rFonts w:ascii="Segoe UI" w:eastAsia="Calibri" w:hAnsi="Segoe UI" w:cs="Segoe UI"/>
          <w:color w:val="000000" w:themeColor="text1"/>
          <w:sz w:val="22"/>
          <w:szCs w:val="22"/>
        </w:rPr>
        <w:t>n colleges, this means those providing education to children</w:t>
      </w:r>
    </w:p>
    <w:p w14:paraId="5BE610BE" w14:textId="73B109DE"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The 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30A97C01"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an identity check / a barred list check / an enhanced DBS check</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certificate / a prohibition from teaching </w:t>
      </w:r>
      <w:r w:rsidR="001E5034" w:rsidRPr="00B803AF">
        <w:rPr>
          <w:rFonts w:ascii="Segoe UI" w:eastAsia="Calibri" w:hAnsi="Segoe UI" w:cs="Segoe UI"/>
          <w:color w:val="000000" w:themeColor="text1"/>
          <w:sz w:val="22"/>
          <w:szCs w:val="22"/>
        </w:rPr>
        <w:t>check</w:t>
      </w:r>
    </w:p>
    <w:p w14:paraId="1027E36C" w14:textId="586C927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further checks on people who have lived or worked outside the UK</w:t>
      </w:r>
      <w:r w:rsidR="00BE5F62">
        <w:rPr>
          <w:rFonts w:ascii="Segoe UI" w:eastAsia="Calibri" w:hAnsi="Segoe UI" w:cs="Segoe UI"/>
          <w:color w:val="000000" w:themeColor="text1"/>
          <w:sz w:val="22"/>
          <w:szCs w:val="22"/>
        </w:rPr>
        <w:t xml:space="preserve"> – overseas checks/right to work </w:t>
      </w:r>
    </w:p>
    <w:p w14:paraId="3CF7EE57" w14:textId="44F70611" w:rsidR="00756BA7" w:rsidRPr="00026F83"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 check of professional qualifications and a check to establish the person’s right to work in the United Kingdom</w:t>
      </w:r>
    </w:p>
    <w:p w14:paraId="0E7F6416" w14:textId="75269C50" w:rsidR="00756BA7" w:rsidRPr="00026F83" w:rsidRDefault="00026F83" w:rsidP="00026F83">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br/>
      </w:r>
      <w:r w:rsidR="00756BA7" w:rsidRPr="00026F83">
        <w:rPr>
          <w:rFonts w:ascii="Segoe UI" w:eastAsia="Calibri" w:hAnsi="Segoe UI" w:cs="Segoe UI"/>
          <w:color w:val="000000" w:themeColor="text1"/>
          <w:sz w:val="22"/>
          <w:szCs w:val="22"/>
        </w:rPr>
        <w:t xml:space="preserve">For supply staff, schools should also include whether written confirmation that the employment business supplying the member of supply staff has carried out the relevant checks and obtained the appropriate certificates, whether any enhanced DBS check </w:t>
      </w:r>
      <w:r w:rsidR="00756BA7" w:rsidRPr="00026F83">
        <w:rPr>
          <w:rFonts w:ascii="Segoe UI" w:eastAsia="Calibri" w:hAnsi="Segoe UI" w:cs="Segoe UI"/>
          <w:color w:val="000000" w:themeColor="text1"/>
          <w:sz w:val="22"/>
          <w:szCs w:val="22"/>
        </w:rPr>
        <w:lastRenderedPageBreak/>
        <w:t>certificate has been provided in respect of the member of supply staff and the date that confirmation was received.</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619299C6" w14:textId="19EE88B2" w:rsidR="00745085" w:rsidRPr="00792C2A" w:rsidRDefault="00756BA7" w:rsidP="00792C2A">
      <w:pPr>
        <w:tabs>
          <w:tab w:val="left" w:pos="1103"/>
        </w:tabs>
        <w:spacing w:after="200"/>
        <w:rPr>
          <w:rFonts w:ascii="Segoe UI" w:eastAsia="Calibri" w:hAnsi="Segoe UI" w:cs="Segoe UI"/>
          <w:color w:val="000000" w:themeColor="text1"/>
          <w:sz w:val="22"/>
          <w:szCs w:val="22"/>
        </w:rPr>
      </w:pPr>
      <w:r w:rsidRPr="00026F83">
        <w:rPr>
          <w:rFonts w:ascii="Segoe UI" w:eastAsia="Calibri" w:hAnsi="Segoe UI" w:cs="Segoe UI"/>
          <w:color w:val="000000" w:themeColor="text1"/>
          <w:sz w:val="22"/>
          <w:szCs w:val="22"/>
        </w:rPr>
        <w:t>Maintained school governors - Governors in maintained schools are required to have an enhanced criminal records certificate from the DBS. It is the responsibility of the governing body to apply for the certificate for any of their governors who does not already have one. Governance is not a regulated activity and so they do not need a barred list check unless, in addition to their governance duties, they also engage in regulated activity.</w:t>
      </w:r>
    </w:p>
    <w:sectPr w:rsidR="00745085" w:rsidRPr="00792C2A">
      <w:headerReference w:type="default" r:id="rId66"/>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4E76" w14:textId="77777777" w:rsidR="00746B8C" w:rsidRDefault="00746B8C" w:rsidP="00914A9B">
      <w:r>
        <w:separator/>
      </w:r>
    </w:p>
  </w:endnote>
  <w:endnote w:type="continuationSeparator" w:id="0">
    <w:p w14:paraId="085B7441" w14:textId="77777777" w:rsidR="00746B8C" w:rsidRDefault="00746B8C"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711" w14:textId="1F2B3EC7"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F80232"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912459">
      <w:rPr>
        <w:rFonts w:ascii="Segoe UI" w:eastAsiaTheme="majorEastAsia" w:hAnsi="Segoe UI" w:cs="Segoe UI"/>
        <w:sz w:val="20"/>
        <w:szCs w:val="20"/>
      </w:rPr>
      <w:t>3</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1D4B" w14:textId="77777777" w:rsidR="00746B8C" w:rsidRDefault="00746B8C" w:rsidP="00914A9B">
      <w:r>
        <w:separator/>
      </w:r>
    </w:p>
  </w:footnote>
  <w:footnote w:type="continuationSeparator" w:id="0">
    <w:p w14:paraId="0F88BC1E" w14:textId="77777777" w:rsidR="00746B8C" w:rsidRDefault="00746B8C"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alt="&quot;&quot;"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alt="&quot;&quot;"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6"/>
  </w:num>
  <w:num w:numId="2" w16cid:durableId="1797792019">
    <w:abstractNumId w:val="34"/>
  </w:num>
  <w:num w:numId="3" w16cid:durableId="1976911790">
    <w:abstractNumId w:val="35"/>
  </w:num>
  <w:num w:numId="4" w16cid:durableId="482233184">
    <w:abstractNumId w:val="30"/>
  </w:num>
  <w:num w:numId="5" w16cid:durableId="1762750176">
    <w:abstractNumId w:val="25"/>
  </w:num>
  <w:num w:numId="6" w16cid:durableId="860432029">
    <w:abstractNumId w:val="41"/>
  </w:num>
  <w:num w:numId="7" w16cid:durableId="749811140">
    <w:abstractNumId w:val="15"/>
  </w:num>
  <w:num w:numId="8" w16cid:durableId="1593857115">
    <w:abstractNumId w:val="40"/>
  </w:num>
  <w:num w:numId="9" w16cid:durableId="663969640">
    <w:abstractNumId w:val="39"/>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7"/>
  </w:num>
  <w:num w:numId="20" w16cid:durableId="695037806">
    <w:abstractNumId w:val="14"/>
  </w:num>
  <w:num w:numId="21" w16cid:durableId="892276498">
    <w:abstractNumId w:val="42"/>
  </w:num>
  <w:num w:numId="22" w16cid:durableId="326249067">
    <w:abstractNumId w:val="7"/>
  </w:num>
  <w:num w:numId="23" w16cid:durableId="677973933">
    <w:abstractNumId w:val="38"/>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50E76"/>
    <w:rsid w:val="00053109"/>
    <w:rsid w:val="000555EC"/>
    <w:rsid w:val="00063C51"/>
    <w:rsid w:val="00066932"/>
    <w:rsid w:val="000674B3"/>
    <w:rsid w:val="00082400"/>
    <w:rsid w:val="000B4310"/>
    <w:rsid w:val="000B51D6"/>
    <w:rsid w:val="000B7134"/>
    <w:rsid w:val="000B73E6"/>
    <w:rsid w:val="000C6AAE"/>
    <w:rsid w:val="000D09F1"/>
    <w:rsid w:val="000D5E8D"/>
    <w:rsid w:val="000F7085"/>
    <w:rsid w:val="001001CE"/>
    <w:rsid w:val="00100B1A"/>
    <w:rsid w:val="00102D09"/>
    <w:rsid w:val="00111E1C"/>
    <w:rsid w:val="0011371E"/>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E1DAA"/>
    <w:rsid w:val="001E5034"/>
    <w:rsid w:val="001F3A4D"/>
    <w:rsid w:val="001F6D6C"/>
    <w:rsid w:val="001F73D1"/>
    <w:rsid w:val="002012A6"/>
    <w:rsid w:val="00202CA5"/>
    <w:rsid w:val="0020337C"/>
    <w:rsid w:val="00211DFE"/>
    <w:rsid w:val="00215617"/>
    <w:rsid w:val="00215641"/>
    <w:rsid w:val="0022124B"/>
    <w:rsid w:val="002218F1"/>
    <w:rsid w:val="00232535"/>
    <w:rsid w:val="00233D67"/>
    <w:rsid w:val="00237CCA"/>
    <w:rsid w:val="00237DBB"/>
    <w:rsid w:val="00240407"/>
    <w:rsid w:val="0024054A"/>
    <w:rsid w:val="00253BF6"/>
    <w:rsid w:val="00261D77"/>
    <w:rsid w:val="00261EEF"/>
    <w:rsid w:val="00264011"/>
    <w:rsid w:val="0026653E"/>
    <w:rsid w:val="00271495"/>
    <w:rsid w:val="00271E84"/>
    <w:rsid w:val="0028542F"/>
    <w:rsid w:val="00291A5F"/>
    <w:rsid w:val="002A53CF"/>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201E7"/>
    <w:rsid w:val="003239FC"/>
    <w:rsid w:val="00334CBE"/>
    <w:rsid w:val="003360F0"/>
    <w:rsid w:val="003413C7"/>
    <w:rsid w:val="00351BF9"/>
    <w:rsid w:val="00353774"/>
    <w:rsid w:val="00380C1B"/>
    <w:rsid w:val="00393DA9"/>
    <w:rsid w:val="00396609"/>
    <w:rsid w:val="003A1DDD"/>
    <w:rsid w:val="003A27ED"/>
    <w:rsid w:val="003A4E55"/>
    <w:rsid w:val="003C0E20"/>
    <w:rsid w:val="003C2450"/>
    <w:rsid w:val="003C68A0"/>
    <w:rsid w:val="003D1C56"/>
    <w:rsid w:val="003D3637"/>
    <w:rsid w:val="003D61E6"/>
    <w:rsid w:val="003F1CB9"/>
    <w:rsid w:val="003F7D11"/>
    <w:rsid w:val="004000D7"/>
    <w:rsid w:val="00410E0A"/>
    <w:rsid w:val="00413D76"/>
    <w:rsid w:val="0044172B"/>
    <w:rsid w:val="004436C7"/>
    <w:rsid w:val="0044422B"/>
    <w:rsid w:val="00446D53"/>
    <w:rsid w:val="00453990"/>
    <w:rsid w:val="004548EC"/>
    <w:rsid w:val="00461163"/>
    <w:rsid w:val="00467D1A"/>
    <w:rsid w:val="00477E4B"/>
    <w:rsid w:val="00483952"/>
    <w:rsid w:val="00485CC2"/>
    <w:rsid w:val="00486B79"/>
    <w:rsid w:val="004924CD"/>
    <w:rsid w:val="00494D4E"/>
    <w:rsid w:val="004A027E"/>
    <w:rsid w:val="004A3E38"/>
    <w:rsid w:val="004A5912"/>
    <w:rsid w:val="004B41F1"/>
    <w:rsid w:val="004C7DC8"/>
    <w:rsid w:val="004D16F1"/>
    <w:rsid w:val="004D32FF"/>
    <w:rsid w:val="004E2027"/>
    <w:rsid w:val="004E38C4"/>
    <w:rsid w:val="004E6339"/>
    <w:rsid w:val="00502D47"/>
    <w:rsid w:val="00504E43"/>
    <w:rsid w:val="00506678"/>
    <w:rsid w:val="005125E5"/>
    <w:rsid w:val="00513B1D"/>
    <w:rsid w:val="00514C72"/>
    <w:rsid w:val="00524275"/>
    <w:rsid w:val="00536A9F"/>
    <w:rsid w:val="00540CDF"/>
    <w:rsid w:val="005502D8"/>
    <w:rsid w:val="00560CED"/>
    <w:rsid w:val="00561A23"/>
    <w:rsid w:val="005676F8"/>
    <w:rsid w:val="00570E60"/>
    <w:rsid w:val="0057466C"/>
    <w:rsid w:val="005754A5"/>
    <w:rsid w:val="00581DB1"/>
    <w:rsid w:val="005875C0"/>
    <w:rsid w:val="005962EC"/>
    <w:rsid w:val="00596537"/>
    <w:rsid w:val="005A17BE"/>
    <w:rsid w:val="005A5F3C"/>
    <w:rsid w:val="005A6B7B"/>
    <w:rsid w:val="005B56E7"/>
    <w:rsid w:val="005C1189"/>
    <w:rsid w:val="005C7E53"/>
    <w:rsid w:val="005D2CF8"/>
    <w:rsid w:val="005D32BF"/>
    <w:rsid w:val="005D6BA2"/>
    <w:rsid w:val="005E4E68"/>
    <w:rsid w:val="005E6721"/>
    <w:rsid w:val="005F44E2"/>
    <w:rsid w:val="005F4C19"/>
    <w:rsid w:val="006002E2"/>
    <w:rsid w:val="006020B6"/>
    <w:rsid w:val="006058DB"/>
    <w:rsid w:val="006059DE"/>
    <w:rsid w:val="0060681D"/>
    <w:rsid w:val="00606DA5"/>
    <w:rsid w:val="00611B5F"/>
    <w:rsid w:val="0061215E"/>
    <w:rsid w:val="0062105C"/>
    <w:rsid w:val="00627FAF"/>
    <w:rsid w:val="0063192D"/>
    <w:rsid w:val="0063229E"/>
    <w:rsid w:val="00634917"/>
    <w:rsid w:val="00635A15"/>
    <w:rsid w:val="006408DE"/>
    <w:rsid w:val="0064274E"/>
    <w:rsid w:val="00644192"/>
    <w:rsid w:val="00650E37"/>
    <w:rsid w:val="006520CA"/>
    <w:rsid w:val="00657B72"/>
    <w:rsid w:val="00672D2D"/>
    <w:rsid w:val="00676351"/>
    <w:rsid w:val="00676F87"/>
    <w:rsid w:val="0067797E"/>
    <w:rsid w:val="00682A10"/>
    <w:rsid w:val="00694CCA"/>
    <w:rsid w:val="00696BE2"/>
    <w:rsid w:val="00696F11"/>
    <w:rsid w:val="006A29A6"/>
    <w:rsid w:val="006A595C"/>
    <w:rsid w:val="006A5DE3"/>
    <w:rsid w:val="006B2620"/>
    <w:rsid w:val="006C2374"/>
    <w:rsid w:val="006C2DCC"/>
    <w:rsid w:val="006C531E"/>
    <w:rsid w:val="006D1AF2"/>
    <w:rsid w:val="006D4308"/>
    <w:rsid w:val="006D7FB8"/>
    <w:rsid w:val="006E15FB"/>
    <w:rsid w:val="006E5D2F"/>
    <w:rsid w:val="006F0F93"/>
    <w:rsid w:val="006F246E"/>
    <w:rsid w:val="006F59EB"/>
    <w:rsid w:val="006F5E6E"/>
    <w:rsid w:val="007062A8"/>
    <w:rsid w:val="0071355A"/>
    <w:rsid w:val="007142A7"/>
    <w:rsid w:val="007151D6"/>
    <w:rsid w:val="007211CB"/>
    <w:rsid w:val="00721ED4"/>
    <w:rsid w:val="00723704"/>
    <w:rsid w:val="0072656E"/>
    <w:rsid w:val="00731BFB"/>
    <w:rsid w:val="00733A0A"/>
    <w:rsid w:val="00745085"/>
    <w:rsid w:val="00746B8C"/>
    <w:rsid w:val="00754510"/>
    <w:rsid w:val="00754BAF"/>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C4237"/>
    <w:rsid w:val="007C5E64"/>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40EF8"/>
    <w:rsid w:val="00842E77"/>
    <w:rsid w:val="0085172F"/>
    <w:rsid w:val="00856B6E"/>
    <w:rsid w:val="00861B12"/>
    <w:rsid w:val="0086653A"/>
    <w:rsid w:val="008719E1"/>
    <w:rsid w:val="00873530"/>
    <w:rsid w:val="00876209"/>
    <w:rsid w:val="00876468"/>
    <w:rsid w:val="00892C33"/>
    <w:rsid w:val="00896AC9"/>
    <w:rsid w:val="00897923"/>
    <w:rsid w:val="008A0A22"/>
    <w:rsid w:val="008A6DC5"/>
    <w:rsid w:val="008B1B13"/>
    <w:rsid w:val="008B48E2"/>
    <w:rsid w:val="008B5FEA"/>
    <w:rsid w:val="008B7A20"/>
    <w:rsid w:val="008C721C"/>
    <w:rsid w:val="008D07EC"/>
    <w:rsid w:val="008F1273"/>
    <w:rsid w:val="008F5E17"/>
    <w:rsid w:val="008F69BE"/>
    <w:rsid w:val="00904BCC"/>
    <w:rsid w:val="009061EC"/>
    <w:rsid w:val="009101A4"/>
    <w:rsid w:val="00912459"/>
    <w:rsid w:val="00914A9B"/>
    <w:rsid w:val="0091511F"/>
    <w:rsid w:val="0091662C"/>
    <w:rsid w:val="00930DD3"/>
    <w:rsid w:val="00933151"/>
    <w:rsid w:val="00940BBB"/>
    <w:rsid w:val="00943072"/>
    <w:rsid w:val="0095248E"/>
    <w:rsid w:val="009536D9"/>
    <w:rsid w:val="009561AA"/>
    <w:rsid w:val="00956EB4"/>
    <w:rsid w:val="00961178"/>
    <w:rsid w:val="0096362F"/>
    <w:rsid w:val="00966AF6"/>
    <w:rsid w:val="00971D5A"/>
    <w:rsid w:val="009823A7"/>
    <w:rsid w:val="00986545"/>
    <w:rsid w:val="009908D0"/>
    <w:rsid w:val="00990A44"/>
    <w:rsid w:val="009915ED"/>
    <w:rsid w:val="0099297E"/>
    <w:rsid w:val="00993FEA"/>
    <w:rsid w:val="00995F7C"/>
    <w:rsid w:val="009A4763"/>
    <w:rsid w:val="009B6D7D"/>
    <w:rsid w:val="009C17A3"/>
    <w:rsid w:val="009C1B7A"/>
    <w:rsid w:val="009C7368"/>
    <w:rsid w:val="009C7857"/>
    <w:rsid w:val="009D1909"/>
    <w:rsid w:val="009D3F1E"/>
    <w:rsid w:val="009E36E1"/>
    <w:rsid w:val="009E7630"/>
    <w:rsid w:val="009F5F07"/>
    <w:rsid w:val="009F68CD"/>
    <w:rsid w:val="00A0102D"/>
    <w:rsid w:val="00A029A3"/>
    <w:rsid w:val="00A07438"/>
    <w:rsid w:val="00A23888"/>
    <w:rsid w:val="00A34302"/>
    <w:rsid w:val="00A36596"/>
    <w:rsid w:val="00A371B6"/>
    <w:rsid w:val="00A41904"/>
    <w:rsid w:val="00A4509D"/>
    <w:rsid w:val="00A474AC"/>
    <w:rsid w:val="00A51F57"/>
    <w:rsid w:val="00A527B3"/>
    <w:rsid w:val="00A543FF"/>
    <w:rsid w:val="00A57765"/>
    <w:rsid w:val="00A57E35"/>
    <w:rsid w:val="00A62612"/>
    <w:rsid w:val="00A64646"/>
    <w:rsid w:val="00A67113"/>
    <w:rsid w:val="00A859F9"/>
    <w:rsid w:val="00A87269"/>
    <w:rsid w:val="00A92DA2"/>
    <w:rsid w:val="00A94E1B"/>
    <w:rsid w:val="00A953EE"/>
    <w:rsid w:val="00AA0391"/>
    <w:rsid w:val="00AA065E"/>
    <w:rsid w:val="00AB1C08"/>
    <w:rsid w:val="00AC1504"/>
    <w:rsid w:val="00AC427D"/>
    <w:rsid w:val="00AC4D13"/>
    <w:rsid w:val="00AC5CA4"/>
    <w:rsid w:val="00AC7700"/>
    <w:rsid w:val="00AC7E45"/>
    <w:rsid w:val="00AD4112"/>
    <w:rsid w:val="00AD6599"/>
    <w:rsid w:val="00AF2769"/>
    <w:rsid w:val="00AF5069"/>
    <w:rsid w:val="00AF6C17"/>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65918"/>
    <w:rsid w:val="00B66A09"/>
    <w:rsid w:val="00B7415B"/>
    <w:rsid w:val="00B74A91"/>
    <w:rsid w:val="00B803AF"/>
    <w:rsid w:val="00B80C13"/>
    <w:rsid w:val="00B8210C"/>
    <w:rsid w:val="00B83289"/>
    <w:rsid w:val="00BA3BE8"/>
    <w:rsid w:val="00BB3195"/>
    <w:rsid w:val="00BB49D4"/>
    <w:rsid w:val="00BC2FDB"/>
    <w:rsid w:val="00BC3404"/>
    <w:rsid w:val="00BD1D0C"/>
    <w:rsid w:val="00BE5F62"/>
    <w:rsid w:val="00BE7933"/>
    <w:rsid w:val="00BF3150"/>
    <w:rsid w:val="00BF357B"/>
    <w:rsid w:val="00C0143D"/>
    <w:rsid w:val="00C03ACB"/>
    <w:rsid w:val="00C0621C"/>
    <w:rsid w:val="00C10B11"/>
    <w:rsid w:val="00C21ECD"/>
    <w:rsid w:val="00C255C1"/>
    <w:rsid w:val="00C26BFE"/>
    <w:rsid w:val="00C34737"/>
    <w:rsid w:val="00C4399B"/>
    <w:rsid w:val="00C464CB"/>
    <w:rsid w:val="00C53E3F"/>
    <w:rsid w:val="00C55797"/>
    <w:rsid w:val="00C570D2"/>
    <w:rsid w:val="00C60F0C"/>
    <w:rsid w:val="00C61145"/>
    <w:rsid w:val="00C672AB"/>
    <w:rsid w:val="00C67D24"/>
    <w:rsid w:val="00C71E61"/>
    <w:rsid w:val="00C75F33"/>
    <w:rsid w:val="00C81851"/>
    <w:rsid w:val="00C81ECC"/>
    <w:rsid w:val="00C82D14"/>
    <w:rsid w:val="00C845EB"/>
    <w:rsid w:val="00C87884"/>
    <w:rsid w:val="00CA3AED"/>
    <w:rsid w:val="00CA6AB1"/>
    <w:rsid w:val="00CA6D29"/>
    <w:rsid w:val="00CB255D"/>
    <w:rsid w:val="00CB49E4"/>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2A85"/>
    <w:rsid w:val="00D65513"/>
    <w:rsid w:val="00D676B7"/>
    <w:rsid w:val="00D70F18"/>
    <w:rsid w:val="00D72205"/>
    <w:rsid w:val="00D72684"/>
    <w:rsid w:val="00D76B78"/>
    <w:rsid w:val="00D834C6"/>
    <w:rsid w:val="00D931D2"/>
    <w:rsid w:val="00D9335A"/>
    <w:rsid w:val="00D97084"/>
    <w:rsid w:val="00DA2656"/>
    <w:rsid w:val="00DA771A"/>
    <w:rsid w:val="00DB1ED8"/>
    <w:rsid w:val="00DB562F"/>
    <w:rsid w:val="00DB6C9B"/>
    <w:rsid w:val="00DB7546"/>
    <w:rsid w:val="00DC3E4E"/>
    <w:rsid w:val="00DC6B35"/>
    <w:rsid w:val="00DD0CD2"/>
    <w:rsid w:val="00DE0059"/>
    <w:rsid w:val="00DE0B1E"/>
    <w:rsid w:val="00DE471F"/>
    <w:rsid w:val="00DF27BF"/>
    <w:rsid w:val="00E0036A"/>
    <w:rsid w:val="00E02A4F"/>
    <w:rsid w:val="00E04E06"/>
    <w:rsid w:val="00E10909"/>
    <w:rsid w:val="00E15FE3"/>
    <w:rsid w:val="00E171E5"/>
    <w:rsid w:val="00E20CAE"/>
    <w:rsid w:val="00E2516D"/>
    <w:rsid w:val="00E35E19"/>
    <w:rsid w:val="00E362EB"/>
    <w:rsid w:val="00E370F7"/>
    <w:rsid w:val="00E436FA"/>
    <w:rsid w:val="00E4539A"/>
    <w:rsid w:val="00E45820"/>
    <w:rsid w:val="00E51A04"/>
    <w:rsid w:val="00E53AC3"/>
    <w:rsid w:val="00E5716E"/>
    <w:rsid w:val="00E65D26"/>
    <w:rsid w:val="00E665E3"/>
    <w:rsid w:val="00E70B83"/>
    <w:rsid w:val="00E84E9F"/>
    <w:rsid w:val="00E8571A"/>
    <w:rsid w:val="00EA2ED3"/>
    <w:rsid w:val="00EC2500"/>
    <w:rsid w:val="00EC5067"/>
    <w:rsid w:val="00EE3064"/>
    <w:rsid w:val="00EE5BF8"/>
    <w:rsid w:val="00EE7BC2"/>
    <w:rsid w:val="00EF690B"/>
    <w:rsid w:val="00EF6B43"/>
    <w:rsid w:val="00F02204"/>
    <w:rsid w:val="00F0282E"/>
    <w:rsid w:val="00F04890"/>
    <w:rsid w:val="00F05A2E"/>
    <w:rsid w:val="00F12E2A"/>
    <w:rsid w:val="00F13C7E"/>
    <w:rsid w:val="00F173C7"/>
    <w:rsid w:val="00F23421"/>
    <w:rsid w:val="00F317C9"/>
    <w:rsid w:val="00F351DA"/>
    <w:rsid w:val="00F43194"/>
    <w:rsid w:val="00F435B7"/>
    <w:rsid w:val="00F46AB6"/>
    <w:rsid w:val="00F50F17"/>
    <w:rsid w:val="00F55629"/>
    <w:rsid w:val="00F57E87"/>
    <w:rsid w:val="00F6188C"/>
    <w:rsid w:val="00F650AB"/>
    <w:rsid w:val="00F651E8"/>
    <w:rsid w:val="00F72FAA"/>
    <w:rsid w:val="00F8009F"/>
    <w:rsid w:val="00F84D1F"/>
    <w:rsid w:val="00F85F69"/>
    <w:rsid w:val="00F8657B"/>
    <w:rsid w:val="00F908EB"/>
    <w:rsid w:val="00F9740D"/>
    <w:rsid w:val="00FA6702"/>
    <w:rsid w:val="00FC4DA3"/>
    <w:rsid w:val="00FC728F"/>
    <w:rsid w:val="00FD1527"/>
    <w:rsid w:val="00FD28B2"/>
    <w:rsid w:val="00FD3A85"/>
    <w:rsid w:val="00FD6F12"/>
    <w:rsid w:val="00FE1B81"/>
    <w:rsid w:val="00FF437B"/>
    <w:rsid w:val="00FF4874"/>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Normal"/>
    <w:rsid w:val="003C68A0"/>
    <w:pPr>
      <w:spacing w:before="100" w:beforeAutospacing="1" w:after="100" w:afterAutospacing="1"/>
    </w:pPr>
    <w:rPr>
      <w:rFonts w:ascii="Times New Roman" w:eastAsia="Times New Roman" w:hAnsi="Times New Roman" w:cs="Times New Roman"/>
      <w:lang w:eastAsia="en-GB"/>
    </w:rPr>
  </w:style>
  <w:style w:type="character" w:customStyle="1" w:styleId="qowt-stl-hyperlink">
    <w:name w:val="qowt-stl-hyperlink"/>
    <w:basedOn w:val="DefaultParagraphFont"/>
    <w:rsid w:val="003C68A0"/>
  </w:style>
  <w:style w:type="character" w:customStyle="1" w:styleId="qowt-font8-segoeui">
    <w:name w:val="qowt-font8-segoeui"/>
    <w:basedOn w:val="DefaultParagraphFont"/>
    <w:rsid w:val="003C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133760520">
      <w:bodyDiv w:val="1"/>
      <w:marLeft w:val="0"/>
      <w:marRight w:val="0"/>
      <w:marTop w:val="0"/>
      <w:marBottom w:val="0"/>
      <w:divBdr>
        <w:top w:val="none" w:sz="0" w:space="0" w:color="auto"/>
        <w:left w:val="none" w:sz="0" w:space="0" w:color="auto"/>
        <w:bottom w:val="none" w:sz="0" w:space="0" w:color="auto"/>
        <w:right w:val="none" w:sz="0" w:space="0" w:color="auto"/>
      </w:divBdr>
      <w:divsChild>
        <w:div w:id="1779131649">
          <w:marLeft w:val="0"/>
          <w:marRight w:val="0"/>
          <w:marTop w:val="0"/>
          <w:marBottom w:val="0"/>
          <w:divBdr>
            <w:top w:val="none" w:sz="0" w:space="0" w:color="auto"/>
            <w:left w:val="none" w:sz="0" w:space="0" w:color="auto"/>
            <w:bottom w:val="none" w:sz="0" w:space="0" w:color="auto"/>
            <w:right w:val="none" w:sz="0" w:space="0" w:color="auto"/>
          </w:divBdr>
        </w:div>
        <w:div w:id="2668790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519971274">
      <w:bodyDiv w:val="1"/>
      <w:marLeft w:val="0"/>
      <w:marRight w:val="0"/>
      <w:marTop w:val="0"/>
      <w:marBottom w:val="0"/>
      <w:divBdr>
        <w:top w:val="none" w:sz="0" w:space="0" w:color="auto"/>
        <w:left w:val="none" w:sz="0" w:space="0" w:color="auto"/>
        <w:bottom w:val="none" w:sz="0" w:space="0" w:color="auto"/>
        <w:right w:val="none" w:sz="0" w:space="0" w:color="auto"/>
      </w:divBdr>
    </w:div>
    <w:div w:id="523177102">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329946290">
      <w:bodyDiv w:val="1"/>
      <w:marLeft w:val="0"/>
      <w:marRight w:val="0"/>
      <w:marTop w:val="0"/>
      <w:marBottom w:val="0"/>
      <w:divBdr>
        <w:top w:val="none" w:sz="0" w:space="0" w:color="auto"/>
        <w:left w:val="none" w:sz="0" w:space="0" w:color="auto"/>
        <w:bottom w:val="none" w:sz="0" w:space="0" w:color="auto"/>
        <w:right w:val="none" w:sz="0" w:space="0" w:color="auto"/>
      </w:divBdr>
    </w:div>
    <w:div w:id="1400208489">
      <w:bodyDiv w:val="1"/>
      <w:marLeft w:val="0"/>
      <w:marRight w:val="0"/>
      <w:marTop w:val="0"/>
      <w:marBottom w:val="0"/>
      <w:divBdr>
        <w:top w:val="none" w:sz="0" w:space="0" w:color="auto"/>
        <w:left w:val="none" w:sz="0" w:space="0" w:color="auto"/>
        <w:bottom w:val="none" w:sz="0" w:space="0" w:color="auto"/>
        <w:right w:val="none" w:sz="0" w:space="0" w:color="auto"/>
      </w:divBdr>
      <w:divsChild>
        <w:div w:id="1090855073">
          <w:marLeft w:val="0"/>
          <w:marRight w:val="0"/>
          <w:marTop w:val="0"/>
          <w:marBottom w:val="0"/>
          <w:divBdr>
            <w:top w:val="none" w:sz="0" w:space="0" w:color="auto"/>
            <w:left w:val="none" w:sz="0" w:space="0" w:color="auto"/>
            <w:bottom w:val="none" w:sz="0" w:space="0" w:color="auto"/>
            <w:right w:val="none" w:sz="0" w:space="0" w:color="auto"/>
          </w:divBdr>
        </w:div>
        <w:div w:id="1433625346">
          <w:marLeft w:val="0"/>
          <w:marRight w:val="0"/>
          <w:marTop w:val="0"/>
          <w:marBottom w:val="0"/>
          <w:divBdr>
            <w:top w:val="none" w:sz="0" w:space="0" w:color="auto"/>
            <w:left w:val="none" w:sz="0" w:space="0" w:color="auto"/>
            <w:bottom w:val="none" w:sz="0" w:space="0" w:color="auto"/>
            <w:right w:val="none" w:sz="0" w:space="0" w:color="auto"/>
          </w:divBdr>
        </w:div>
        <w:div w:id="1668510772">
          <w:marLeft w:val="0"/>
          <w:marRight w:val="0"/>
          <w:marTop w:val="0"/>
          <w:marBottom w:val="0"/>
          <w:divBdr>
            <w:top w:val="none" w:sz="0" w:space="0" w:color="auto"/>
            <w:left w:val="none" w:sz="0" w:space="0" w:color="auto"/>
            <w:bottom w:val="none" w:sz="0" w:space="0" w:color="auto"/>
            <w:right w:val="none" w:sz="0" w:space="0" w:color="auto"/>
          </w:divBdr>
        </w:div>
        <w:div w:id="148064126">
          <w:marLeft w:val="0"/>
          <w:marRight w:val="0"/>
          <w:marTop w:val="0"/>
          <w:marBottom w:val="0"/>
          <w:divBdr>
            <w:top w:val="none" w:sz="0" w:space="0" w:color="auto"/>
            <w:left w:val="none" w:sz="0" w:space="0" w:color="auto"/>
            <w:bottom w:val="none" w:sz="0" w:space="0" w:color="auto"/>
            <w:right w:val="none" w:sz="0" w:space="0" w:color="auto"/>
          </w:divBdr>
        </w:div>
        <w:div w:id="994529360">
          <w:marLeft w:val="0"/>
          <w:marRight w:val="0"/>
          <w:marTop w:val="0"/>
          <w:marBottom w:val="0"/>
          <w:divBdr>
            <w:top w:val="none" w:sz="0" w:space="0" w:color="auto"/>
            <w:left w:val="none" w:sz="0" w:space="0" w:color="auto"/>
            <w:bottom w:val="none" w:sz="0" w:space="0" w:color="auto"/>
            <w:right w:val="none" w:sz="0" w:space="0" w:color="auto"/>
          </w:divBdr>
        </w:div>
        <w:div w:id="1048801181">
          <w:marLeft w:val="0"/>
          <w:marRight w:val="0"/>
          <w:marTop w:val="0"/>
          <w:marBottom w:val="0"/>
          <w:divBdr>
            <w:top w:val="none" w:sz="0" w:space="0" w:color="auto"/>
            <w:left w:val="none" w:sz="0" w:space="0" w:color="auto"/>
            <w:bottom w:val="none" w:sz="0" w:space="0" w:color="auto"/>
            <w:right w:val="none" w:sz="0" w:space="0" w:color="auto"/>
          </w:divBdr>
        </w:div>
        <w:div w:id="2033414090">
          <w:marLeft w:val="0"/>
          <w:marRight w:val="0"/>
          <w:marTop w:val="0"/>
          <w:marBottom w:val="0"/>
          <w:divBdr>
            <w:top w:val="none" w:sz="0" w:space="0" w:color="auto"/>
            <w:left w:val="none" w:sz="0" w:space="0" w:color="auto"/>
            <w:bottom w:val="none" w:sz="0" w:space="0" w:color="auto"/>
            <w:right w:val="none" w:sz="0" w:space="0" w:color="auto"/>
          </w:divBdr>
        </w:div>
        <w:div w:id="1249922955">
          <w:marLeft w:val="0"/>
          <w:marRight w:val="0"/>
          <w:marTop w:val="0"/>
          <w:marBottom w:val="0"/>
          <w:divBdr>
            <w:top w:val="none" w:sz="0" w:space="0" w:color="auto"/>
            <w:left w:val="none" w:sz="0" w:space="0" w:color="auto"/>
            <w:bottom w:val="none" w:sz="0" w:space="0" w:color="auto"/>
            <w:right w:val="none" w:sz="0" w:space="0" w:color="auto"/>
          </w:divBdr>
        </w:div>
        <w:div w:id="895890978">
          <w:marLeft w:val="0"/>
          <w:marRight w:val="0"/>
          <w:marTop w:val="0"/>
          <w:marBottom w:val="0"/>
          <w:divBdr>
            <w:top w:val="none" w:sz="0" w:space="0" w:color="auto"/>
            <w:left w:val="none" w:sz="0" w:space="0" w:color="auto"/>
            <w:bottom w:val="none" w:sz="0" w:space="0" w:color="auto"/>
            <w:right w:val="none" w:sz="0" w:space="0" w:color="auto"/>
          </w:divBdr>
        </w:div>
        <w:div w:id="1248806948">
          <w:marLeft w:val="0"/>
          <w:marRight w:val="0"/>
          <w:marTop w:val="0"/>
          <w:marBottom w:val="0"/>
          <w:divBdr>
            <w:top w:val="none" w:sz="0" w:space="0" w:color="auto"/>
            <w:left w:val="none" w:sz="0" w:space="0" w:color="auto"/>
            <w:bottom w:val="none" w:sz="0" w:space="0" w:color="auto"/>
            <w:right w:val="none" w:sz="0" w:space="0" w:color="auto"/>
          </w:divBdr>
        </w:div>
        <w:div w:id="885219443">
          <w:marLeft w:val="0"/>
          <w:marRight w:val="0"/>
          <w:marTop w:val="0"/>
          <w:marBottom w:val="0"/>
          <w:divBdr>
            <w:top w:val="none" w:sz="0" w:space="0" w:color="auto"/>
            <w:left w:val="none" w:sz="0" w:space="0" w:color="auto"/>
            <w:bottom w:val="none" w:sz="0" w:space="0" w:color="auto"/>
            <w:right w:val="none" w:sz="0" w:space="0" w:color="auto"/>
          </w:divBdr>
        </w:div>
        <w:div w:id="948315531">
          <w:marLeft w:val="0"/>
          <w:marRight w:val="0"/>
          <w:marTop w:val="0"/>
          <w:marBottom w:val="0"/>
          <w:divBdr>
            <w:top w:val="none" w:sz="0" w:space="0" w:color="auto"/>
            <w:left w:val="none" w:sz="0" w:space="0" w:color="auto"/>
            <w:bottom w:val="none" w:sz="0" w:space="0" w:color="auto"/>
            <w:right w:val="none" w:sz="0" w:space="0" w:color="auto"/>
          </w:divBdr>
        </w:div>
        <w:div w:id="1661277000">
          <w:marLeft w:val="0"/>
          <w:marRight w:val="0"/>
          <w:marTop w:val="0"/>
          <w:marBottom w:val="0"/>
          <w:divBdr>
            <w:top w:val="none" w:sz="0" w:space="0" w:color="auto"/>
            <w:left w:val="none" w:sz="0" w:space="0" w:color="auto"/>
            <w:bottom w:val="none" w:sz="0" w:space="0" w:color="auto"/>
            <w:right w:val="none" w:sz="0" w:space="0" w:color="auto"/>
          </w:divBdr>
        </w:div>
        <w:div w:id="1111052649">
          <w:marLeft w:val="0"/>
          <w:marRight w:val="0"/>
          <w:marTop w:val="0"/>
          <w:marBottom w:val="0"/>
          <w:divBdr>
            <w:top w:val="none" w:sz="0" w:space="0" w:color="auto"/>
            <w:left w:val="none" w:sz="0" w:space="0" w:color="auto"/>
            <w:bottom w:val="none" w:sz="0" w:space="0" w:color="auto"/>
            <w:right w:val="none" w:sz="0" w:space="0" w:color="auto"/>
          </w:divBdr>
        </w:div>
      </w:divsChild>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nspcc.org.uk"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www.oscb.org.uk/safeguarding-themes/harmful-practices/" TargetMode="External"/><Relationship Id="rId47" Type="http://schemas.openxmlformats.org/officeDocument/2006/relationships/hyperlink" Target="http://www.karmanirvana.org.uk/" TargetMode="External"/><Relationship Id="rId63" Type="http://schemas.openxmlformats.org/officeDocument/2006/relationships/hyperlink" Target="https://www.gov.uk/guidance/meeting-digital-and-technology-standards-in-schools-and-colleges/filtering-and-monitoring-standards-for-schools-and-college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d.3257@wychwood-pri.oxon.sch.uk" TargetMode="External"/><Relationship Id="rId29" Type="http://schemas.openxmlformats.org/officeDocument/2006/relationships/hyperlink" Target="https://www.nspcc.org.uk/what-is-child-abuse/" TargetMode="External"/><Relationship Id="rId11" Type="http://schemas.openxmlformats.org/officeDocument/2006/relationships/image" Target="media/image1.png"/><Relationship Id="rId24" Type="http://schemas.openxmlformats.org/officeDocument/2006/relationships/hyperlink" Target="http://www.gov.uk/government/publications/keeping-children-safe-in-education--2"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gov.uk/government/publications/promoting-children-and-young-peoples-emotional-health-and-wellbeing" TargetMode="External"/><Relationship Id="rId40" Type="http://schemas.openxmlformats.org/officeDocument/2006/relationships/hyperlink" Target="https://www.gov.uk/government/publications/promoting-children-and-young-peoples-emotional-health-and-wellbeing" TargetMode="External"/><Relationship Id="rId45" Type="http://schemas.openxmlformats.org/officeDocument/2006/relationships/hyperlink" Target="https://www.oscb.org.uk/safeguarding-themes/substance-misuse/" TargetMode="External"/><Relationship Id="rId53" Type="http://schemas.openxmlformats.org/officeDocument/2006/relationships/hyperlink" Target="https://assets.publishing.service.gov.uk/government/uploads/system/uploads/attachment_data/file/1099677/Working_together_to_improve_school_attendance.pdf" TargetMode="External"/><Relationship Id="rId58" Type="http://schemas.openxmlformats.org/officeDocument/2006/relationships/hyperlink" Target="https://www.gov.uk/guidance/equality-act-2010-guidance"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rapecrisis.org.uk/get-informed/about-sexual-violence/sexual-consent/" TargetMode="External"/><Relationship Id="rId19" Type="http://schemas.openxmlformats.org/officeDocument/2006/relationships/hyperlink" Target="mailto:Governors@wychwood-pri.oxon.sch.uk" TargetMode="External"/><Relationship Id="rId14" Type="http://schemas.openxmlformats.org/officeDocument/2006/relationships/footer" Target="footer1.xml"/><Relationship Id="rId22" Type="http://schemas.openxmlformats.org/officeDocument/2006/relationships/hyperlink" Target="https://www.oscb.org.uk/concerned-about-a-child/" TargetMode="External"/><Relationship Id="rId27" Type="http://schemas.openxmlformats.org/officeDocument/2006/relationships/hyperlink" Target="mailto:lado.safeguardingchildren@oxfordshire.gov.uk" TargetMode="External"/><Relationship Id="rId30" Type="http://schemas.openxmlformats.org/officeDocument/2006/relationships/hyperlink" Target="https://www.oscb.org.uk/wp-content/uploads/2021/09/Oxfordshire-Threshold-of-Needs-2021.pdf" TargetMode="External"/><Relationship Id="rId35" Type="http://schemas.openxmlformats.org/officeDocument/2006/relationships/hyperlink" Target="https://www.gov.uk/government/collections/domestic-abuse-bill" TargetMode="External"/><Relationship Id="rId43" Type="http://schemas.openxmlformats.org/officeDocument/2006/relationships/hyperlink" Target="https://www.gov.uk/government/publications/serious-violence-strategy" TargetMode="External"/><Relationship Id="rId48" Type="http://schemas.openxmlformats.org/officeDocument/2006/relationships/hyperlink" Target="mailto:lado.safeguardingchildren@oxfordshire.gov.uk" TargetMode="External"/><Relationship Id="rId56" Type="http://schemas.openxmlformats.org/officeDocument/2006/relationships/hyperlink" Target="https://www.oscb.org.uk/safeguarding-themes/child-exploitation-modern-slavery/child-sexual-exploitation/" TargetMode="External"/><Relationship Id="rId64" Type="http://schemas.openxmlformats.org/officeDocument/2006/relationships/hyperlink" Target="https://www.gov.uk/guidance/meeting-digital-and-technology-standards-in-schools-and-colleges/cyber-security-standards-for-schools-and-colleges"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Rstr2349@wychwood-pri.oxon.sch.uk" TargetMode="External"/><Relationship Id="rId25" Type="http://schemas.openxmlformats.org/officeDocument/2006/relationships/hyperlink" Target="https://www.gov.uk/government/consultations/domestic-abuse-act-statutory-guidance" TargetMode="External"/><Relationship Id="rId33" Type="http://schemas.openxmlformats.org/officeDocument/2006/relationships/hyperlink" Target="mailto:help@nspcc.org.uk" TargetMode="External"/><Relationship Id="rId38" Type="http://schemas.openxmlformats.org/officeDocument/2006/relationships/hyperlink" Target="https://www.gov.uk/government/publications/preventing-and-tackling-bullying" TargetMode="External"/><Relationship Id="rId46" Type="http://schemas.openxmlformats.org/officeDocument/2006/relationships/hyperlink" Target="http://www.fco.gov.uk/en/travel-and-living-abroad/when-things-go-wrong/forced-marriage/" TargetMode="External"/><Relationship Id="rId59" Type="http://schemas.openxmlformats.org/officeDocument/2006/relationships/hyperlink" Target="https://www.gov.uk/government/consultations/human-rights-act-reform-a-modern-bill-of-rights/outcome/human-rights-act-reform-a-modern-bill-of-rights-consultation-response" TargetMode="External"/><Relationship Id="rId67" Type="http://schemas.openxmlformats.org/officeDocument/2006/relationships/footer" Target="footer2.xml"/><Relationship Id="rId20" Type="http://schemas.openxmlformats.org/officeDocument/2006/relationships/hyperlink" Target="mailto:Lado.safeguardingchildren@oxfordshire.gov.uk" TargetMode="External"/><Relationship Id="rId41" Type="http://schemas.openxmlformats.org/officeDocument/2006/relationships/hyperlink" Target="https://campaignresources.phe.gov.uk/schools/topics/mental-wellbeing/overview" TargetMode="External"/><Relationship Id="rId54" Type="http://schemas.openxmlformats.org/officeDocument/2006/relationships/hyperlink" Target="https://www.gov.uk/government/publications/children-missing-education" TargetMode="External"/><Relationship Id="rId62" Type="http://schemas.openxmlformats.org/officeDocument/2006/relationships/hyperlink" Target="https://apwg.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str2349@wychwood-pri.oxon.sch.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nspcc.org.uk/what-is-child-abuse/types-of-abuse/neglect/" TargetMode="External"/><Relationship Id="rId49" Type="http://schemas.openxmlformats.org/officeDocument/2006/relationships/hyperlink" Target="https://www.gov.uk/government/publications/prevent-duty-guidance" TargetMode="External"/><Relationship Id="rId57" Type="http://schemas.openxmlformats.org/officeDocument/2006/relationships/hyperlink" Target="https://www.oscb.org.uk/safeguarding-themes/child-exploitation-modern-slavery/child-drug-exploitation-county-lines/" TargetMode="External"/><Relationship Id="rId10" Type="http://schemas.openxmlformats.org/officeDocument/2006/relationships/endnotes" Target="endnotes.xml"/><Relationship Id="rId31" Type="http://schemas.openxmlformats.org/officeDocument/2006/relationships/hyperlink" Target="https://www.operationencompass.org/school-participation" TargetMode="External"/><Relationship Id="rId44" Type="http://schemas.openxmlformats.org/officeDocument/2006/relationships/hyperlink" Target="https://www.gov.uk/government/publications/national-action-plan-to-tackle-child-abuse-linked-to-faith-or-belief" TargetMode="External"/><Relationship Id="rId52" Type="http://schemas.openxmlformats.org/officeDocument/2006/relationships/hyperlink" Target="https://www.gov.uk/government/publications/channel-and-prevent-multi-agency-panel-pmap-guidance"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https://www.gov.uk/government/publications/providing-remote-education-guidance-for-school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Governors@wychwood-pri.oxon.sch.uk" TargetMode="External"/><Relationship Id="rId39" Type="http://schemas.openxmlformats.org/officeDocument/2006/relationships/hyperlink" Target="https://www.gov.uk/government/publications/mental-health-and-behaviour-in-schools--2" TargetMode="External"/><Relationship Id="rId34" Type="http://schemas.openxmlformats.org/officeDocument/2006/relationships/hyperlink" Target="https://www.oscb.org.uk/practitioners-volunteers/locality-and-community-support-service-early-help/" TargetMode="External"/><Relationship Id="rId50" Type="http://schemas.openxmlformats.org/officeDocument/2006/relationships/hyperlink" Target="https://www.oscb.org.uk/safeguarding-themes/prevent/" TargetMode="External"/><Relationship Id="rId55" Type="http://schemas.openxmlformats.org/officeDocument/2006/relationships/hyperlink" Target="https://www.gov.uk/government/publications/child-sexual-exploitation-definition-and-guide-for-practition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3.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12917</Words>
  <Characters>73628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Jane Jeyes</cp:lastModifiedBy>
  <cp:revision>2</cp:revision>
  <cp:lastPrinted>2023-08-01T08:39:00Z</cp:lastPrinted>
  <dcterms:created xsi:type="dcterms:W3CDTF">2023-11-09T13:17:00Z</dcterms:created>
  <dcterms:modified xsi:type="dcterms:W3CDTF">2023-11-09T13:17:00Z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